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B6838" w14:textId="77777777" w:rsidR="00050421" w:rsidRPr="00705A36" w:rsidRDefault="00050421" w:rsidP="00050421">
      <w:pPr>
        <w:rPr>
          <w:rFonts w:ascii="Calibri" w:hAnsi="Calibri" w:cs="Calibri"/>
          <w:b/>
        </w:rPr>
      </w:pPr>
      <w:r w:rsidRPr="00705A36">
        <w:rPr>
          <w:rFonts w:ascii="Calibri" w:hAnsi="Calibri" w:cs="Calibri"/>
          <w:noProof/>
          <w:lang w:val="en-US"/>
        </w:rPr>
        <w:drawing>
          <wp:inline distT="0" distB="0" distL="0" distR="0" wp14:anchorId="32AB7B75" wp14:editId="77ABF684">
            <wp:extent cx="1244600" cy="1168400"/>
            <wp:effectExtent l="0" t="0" r="0" b="0"/>
            <wp:docPr id="1" name="Picture 1" descr="A blue background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4600" cy="1168400"/>
                    </a:xfrm>
                    <a:prstGeom prst="rect">
                      <a:avLst/>
                    </a:prstGeom>
                    <a:solidFill>
                      <a:srgbClr val="FFFFFF"/>
                    </a:solidFill>
                    <a:ln>
                      <a:noFill/>
                    </a:ln>
                  </pic:spPr>
                </pic:pic>
              </a:graphicData>
            </a:graphic>
          </wp:inline>
        </w:drawing>
      </w:r>
    </w:p>
    <w:p w14:paraId="5BFA0F8C" w14:textId="77777777" w:rsidR="00050421" w:rsidRPr="00705A36" w:rsidRDefault="00050421" w:rsidP="00050421">
      <w:pPr>
        <w:jc w:val="center"/>
        <w:rPr>
          <w:rFonts w:ascii="Calibri" w:hAnsi="Calibri" w:cs="Calibri"/>
          <w:b/>
        </w:rPr>
      </w:pPr>
    </w:p>
    <w:p w14:paraId="5FE43BDD" w14:textId="77777777" w:rsidR="00050421" w:rsidRPr="00705A36" w:rsidRDefault="00050421" w:rsidP="00050421">
      <w:pPr>
        <w:rPr>
          <w:rFonts w:ascii="Calibri" w:hAnsi="Calibri" w:cs="Calibri"/>
          <w:b/>
        </w:rPr>
      </w:pPr>
    </w:p>
    <w:p w14:paraId="51D96D31" w14:textId="4D294490" w:rsidR="00050421" w:rsidRPr="00705A36" w:rsidRDefault="00050421" w:rsidP="00050421">
      <w:pPr>
        <w:jc w:val="center"/>
        <w:rPr>
          <w:rFonts w:ascii="Calibri" w:hAnsi="Calibri" w:cs="Calibri"/>
          <w:b/>
        </w:rPr>
      </w:pPr>
      <w:r w:rsidRPr="00705A36">
        <w:rPr>
          <w:rFonts w:ascii="Calibri" w:hAnsi="Calibri" w:cs="Calibri"/>
          <w:b/>
        </w:rPr>
        <w:t xml:space="preserve">Safeguarding Policy </w:t>
      </w:r>
      <w:r w:rsidR="000115C4">
        <w:rPr>
          <w:rFonts w:ascii="Calibri" w:hAnsi="Calibri" w:cs="Calibri"/>
          <w:b/>
        </w:rPr>
        <w:t>Statement and Contact Details</w:t>
      </w:r>
    </w:p>
    <w:p w14:paraId="1D3EDDD3" w14:textId="77777777" w:rsidR="00050421" w:rsidRPr="00705A36" w:rsidRDefault="00050421" w:rsidP="00050421">
      <w:pPr>
        <w:jc w:val="center"/>
        <w:rPr>
          <w:rFonts w:ascii="Calibri" w:hAnsi="Calibri" w:cs="Calibri"/>
          <w:b/>
        </w:rPr>
      </w:pPr>
    </w:p>
    <w:p w14:paraId="0FD0A625" w14:textId="77777777" w:rsidR="00050421" w:rsidRPr="00705A36" w:rsidRDefault="00050421" w:rsidP="00050421">
      <w:pPr>
        <w:jc w:val="both"/>
        <w:rPr>
          <w:rFonts w:ascii="Calibri" w:hAnsi="Calibri" w:cs="Calibri"/>
        </w:rPr>
      </w:pPr>
      <w:r w:rsidRPr="00705A36">
        <w:rPr>
          <w:rFonts w:ascii="Calibri" w:hAnsi="Calibri" w:cs="Calibri"/>
        </w:rPr>
        <w:t xml:space="preserve">“Nothing is more important than children’s welfare. Every child deserves to grow up in a </w:t>
      </w:r>
    </w:p>
    <w:p w14:paraId="52829FA6" w14:textId="77777777" w:rsidR="00050421" w:rsidRPr="00705A36" w:rsidRDefault="00050421" w:rsidP="00050421">
      <w:pPr>
        <w:jc w:val="both"/>
        <w:rPr>
          <w:rFonts w:ascii="Calibri" w:hAnsi="Calibri" w:cs="Calibri"/>
        </w:rPr>
      </w:pPr>
      <w:r w:rsidRPr="00705A36">
        <w:rPr>
          <w:rFonts w:ascii="Calibri" w:hAnsi="Calibri" w:cs="Calibri"/>
        </w:rPr>
        <w:t xml:space="preserve">safe, stable, and loving home. Children who need help and protection deserve high quality </w:t>
      </w:r>
    </w:p>
    <w:p w14:paraId="783384B5" w14:textId="77777777" w:rsidR="00050421" w:rsidRPr="00705A36" w:rsidRDefault="00050421" w:rsidP="00050421">
      <w:pPr>
        <w:jc w:val="both"/>
        <w:rPr>
          <w:rFonts w:ascii="Calibri" w:hAnsi="Calibri" w:cs="Calibri"/>
        </w:rPr>
      </w:pPr>
      <w:r w:rsidRPr="00705A36">
        <w:rPr>
          <w:rFonts w:ascii="Calibri" w:hAnsi="Calibri" w:cs="Calibri"/>
        </w:rPr>
        <w:t xml:space="preserve">and effective support. This requires individuals, agencies, and organisations to be clear </w:t>
      </w:r>
    </w:p>
    <w:p w14:paraId="6B77190D" w14:textId="77777777" w:rsidR="00050421" w:rsidRPr="00705A36" w:rsidRDefault="00050421" w:rsidP="00050421">
      <w:pPr>
        <w:jc w:val="both"/>
        <w:rPr>
          <w:rFonts w:ascii="Calibri" w:hAnsi="Calibri" w:cs="Calibri"/>
        </w:rPr>
      </w:pPr>
      <w:r w:rsidRPr="00705A36">
        <w:rPr>
          <w:rFonts w:ascii="Calibri" w:hAnsi="Calibri" w:cs="Calibri"/>
        </w:rPr>
        <w:t>about their own and each other’s roles and responsibilities, and how they work together.”.</w:t>
      </w:r>
    </w:p>
    <w:p w14:paraId="5308E6F5" w14:textId="77777777" w:rsidR="00050421" w:rsidRPr="00705A36" w:rsidRDefault="00050421" w:rsidP="00050421">
      <w:pPr>
        <w:jc w:val="both"/>
        <w:rPr>
          <w:rFonts w:ascii="Calibri" w:hAnsi="Calibri" w:cs="Calibri"/>
          <w:i/>
        </w:rPr>
      </w:pPr>
    </w:p>
    <w:p w14:paraId="179119C0" w14:textId="77777777" w:rsidR="00050421" w:rsidRPr="00705A36" w:rsidRDefault="00050421" w:rsidP="00050421">
      <w:pPr>
        <w:jc w:val="center"/>
        <w:rPr>
          <w:rFonts w:ascii="Calibri" w:hAnsi="Calibri" w:cs="Calibri"/>
          <w:i/>
        </w:rPr>
      </w:pPr>
      <w:r w:rsidRPr="00705A36">
        <w:rPr>
          <w:rFonts w:ascii="Calibri" w:hAnsi="Calibri" w:cs="Calibri"/>
          <w:i/>
        </w:rPr>
        <w:t>Working Together to Safeguard Children DEC 2023</w:t>
      </w:r>
    </w:p>
    <w:p w14:paraId="34959EF0" w14:textId="77777777" w:rsidR="00050421" w:rsidRPr="00705A36" w:rsidRDefault="00050421" w:rsidP="00050421">
      <w:pPr>
        <w:jc w:val="center"/>
        <w:rPr>
          <w:rFonts w:ascii="Calibri" w:hAnsi="Calibri" w:cs="Calibri"/>
          <w:i/>
        </w:rPr>
      </w:pPr>
    </w:p>
    <w:p w14:paraId="6AFF1BE6" w14:textId="77777777" w:rsidR="00050421" w:rsidRPr="00705A36" w:rsidRDefault="00050421" w:rsidP="00050421">
      <w:pPr>
        <w:jc w:val="center"/>
        <w:rPr>
          <w:rFonts w:ascii="Calibri" w:hAnsi="Calibri" w:cs="Calibri"/>
          <w:i/>
        </w:rPr>
      </w:pPr>
    </w:p>
    <w:p w14:paraId="25326E5B" w14:textId="77777777" w:rsidR="00050421" w:rsidRPr="00705A36" w:rsidRDefault="00050421" w:rsidP="00050421">
      <w:pPr>
        <w:rPr>
          <w:rFonts w:ascii="Calibri" w:hAnsi="Calibri" w:cs="Calibri"/>
          <w:i/>
        </w:rPr>
      </w:pPr>
    </w:p>
    <w:p w14:paraId="1AC06005" w14:textId="77777777" w:rsidR="00050421" w:rsidRDefault="00050421" w:rsidP="00050421">
      <w:pPr>
        <w:rPr>
          <w:rFonts w:ascii="Calibri" w:hAnsi="Calibri" w:cs="Calibri"/>
        </w:rPr>
      </w:pPr>
    </w:p>
    <w:p w14:paraId="48D69654" w14:textId="77777777" w:rsidR="00672A9E" w:rsidRDefault="00672A9E" w:rsidP="00050421">
      <w:pPr>
        <w:rPr>
          <w:rFonts w:ascii="Calibri" w:hAnsi="Calibri" w:cs="Calibri"/>
        </w:rPr>
      </w:pPr>
    </w:p>
    <w:p w14:paraId="0FFCA563" w14:textId="77777777" w:rsidR="00672A9E" w:rsidRDefault="00672A9E" w:rsidP="00050421">
      <w:pPr>
        <w:rPr>
          <w:rFonts w:ascii="Calibri" w:hAnsi="Calibri" w:cs="Calibri"/>
        </w:rPr>
      </w:pPr>
    </w:p>
    <w:p w14:paraId="3A15E20A" w14:textId="77777777" w:rsidR="00672A9E" w:rsidRDefault="00672A9E" w:rsidP="00050421">
      <w:pPr>
        <w:rPr>
          <w:rFonts w:ascii="Calibri" w:hAnsi="Calibri" w:cs="Calibri"/>
        </w:rPr>
      </w:pPr>
    </w:p>
    <w:p w14:paraId="725451F6" w14:textId="77777777" w:rsidR="00672A9E" w:rsidRDefault="00672A9E" w:rsidP="00050421">
      <w:pPr>
        <w:rPr>
          <w:rFonts w:ascii="Calibri" w:hAnsi="Calibri" w:cs="Calibri"/>
        </w:rPr>
      </w:pPr>
    </w:p>
    <w:p w14:paraId="54DDE27E" w14:textId="77777777" w:rsidR="00672A9E" w:rsidRDefault="00672A9E" w:rsidP="00050421">
      <w:pPr>
        <w:rPr>
          <w:rFonts w:ascii="Calibri" w:hAnsi="Calibri" w:cs="Calibri"/>
        </w:rPr>
      </w:pPr>
    </w:p>
    <w:p w14:paraId="3EB0F4D9" w14:textId="77777777" w:rsidR="00672A9E" w:rsidRPr="00705A36" w:rsidRDefault="00672A9E" w:rsidP="00050421">
      <w:pPr>
        <w:rPr>
          <w:rFonts w:ascii="Calibri" w:hAnsi="Calibri" w:cs="Calibri"/>
        </w:rPr>
      </w:pPr>
    </w:p>
    <w:p w14:paraId="613053D1" w14:textId="77777777" w:rsidR="00050421" w:rsidRPr="00705A36" w:rsidRDefault="00050421" w:rsidP="00050421">
      <w:pPr>
        <w:pStyle w:val="Heading1"/>
        <w:keepLines w:val="0"/>
        <w:tabs>
          <w:tab w:val="num" w:pos="0"/>
        </w:tabs>
        <w:suppressAutoHyphens/>
        <w:spacing w:before="0" w:after="0" w:line="240" w:lineRule="auto"/>
        <w:ind w:left="432" w:hanging="432"/>
        <w:jc w:val="center"/>
        <w:rPr>
          <w:rFonts w:ascii="Calibri" w:hAnsi="Calibri" w:cs="Calibri"/>
          <w:b/>
          <w:sz w:val="22"/>
          <w:szCs w:val="22"/>
        </w:rPr>
      </w:pPr>
    </w:p>
    <w:p w14:paraId="160C5504" w14:textId="77777777" w:rsidR="00050421" w:rsidRPr="00705A36" w:rsidRDefault="00050421" w:rsidP="00050421">
      <w:pPr>
        <w:pStyle w:val="Heading1"/>
        <w:keepLines w:val="0"/>
        <w:tabs>
          <w:tab w:val="num" w:pos="0"/>
        </w:tabs>
        <w:suppressAutoHyphens/>
        <w:spacing w:before="0" w:after="0" w:line="240" w:lineRule="auto"/>
        <w:ind w:left="432" w:hanging="432"/>
        <w:jc w:val="center"/>
        <w:rPr>
          <w:rFonts w:ascii="Calibri" w:hAnsi="Calibri" w:cs="Calibri"/>
          <w:b/>
          <w:sz w:val="22"/>
          <w:szCs w:val="22"/>
        </w:rPr>
      </w:pPr>
    </w:p>
    <w:p w14:paraId="722636FE" w14:textId="77777777" w:rsidR="00050421" w:rsidRPr="00705A36" w:rsidRDefault="00050421" w:rsidP="00050421">
      <w:pPr>
        <w:pStyle w:val="Heading1"/>
        <w:keepLines w:val="0"/>
        <w:tabs>
          <w:tab w:val="num" w:pos="0"/>
        </w:tabs>
        <w:suppressAutoHyphens/>
        <w:spacing w:before="0" w:after="0" w:line="240" w:lineRule="auto"/>
        <w:ind w:left="432" w:hanging="432"/>
        <w:jc w:val="center"/>
        <w:rPr>
          <w:rFonts w:ascii="Calibri" w:hAnsi="Calibri" w:cs="Calibri"/>
          <w:b/>
          <w:sz w:val="22"/>
          <w:szCs w:val="22"/>
        </w:rPr>
      </w:pPr>
    </w:p>
    <w:p w14:paraId="3F18A57C" w14:textId="77777777" w:rsidR="00050421" w:rsidRPr="00705A36" w:rsidRDefault="00050421" w:rsidP="00050421">
      <w:pPr>
        <w:pStyle w:val="Heading1"/>
        <w:keepLines w:val="0"/>
        <w:tabs>
          <w:tab w:val="num" w:pos="0"/>
        </w:tabs>
        <w:suppressAutoHyphens/>
        <w:spacing w:before="0" w:after="0" w:line="240" w:lineRule="auto"/>
        <w:ind w:left="432" w:hanging="432"/>
        <w:jc w:val="center"/>
        <w:rPr>
          <w:rFonts w:ascii="Calibri" w:hAnsi="Calibri" w:cs="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66"/>
      </w:tblGrid>
      <w:tr w:rsidR="00050421" w:rsidRPr="00705A36" w14:paraId="75D5324B" w14:textId="77777777" w:rsidTr="00C26DAD">
        <w:tc>
          <w:tcPr>
            <w:tcW w:w="9366" w:type="dxa"/>
            <w:shd w:val="clear" w:color="auto" w:fill="00B0F0"/>
          </w:tcPr>
          <w:p w14:paraId="2F915F96" w14:textId="6622B9C1" w:rsidR="00050421" w:rsidRPr="00705A36" w:rsidRDefault="00050421" w:rsidP="00C26DAD">
            <w:pPr>
              <w:pStyle w:val="TableContents"/>
              <w:rPr>
                <w:rFonts w:ascii="Calibri" w:hAnsi="Calibri" w:cs="Calibri"/>
                <w:sz w:val="22"/>
                <w:szCs w:val="22"/>
              </w:rPr>
            </w:pPr>
            <w:r w:rsidRPr="00705A36">
              <w:rPr>
                <w:rFonts w:ascii="Calibri" w:hAnsi="Calibri" w:cs="Calibri"/>
                <w:sz w:val="22"/>
                <w:szCs w:val="22"/>
              </w:rPr>
              <w:t xml:space="preserve">Review Date: </w:t>
            </w:r>
            <w:r w:rsidR="002261B4">
              <w:rPr>
                <w:rFonts w:ascii="Calibri" w:hAnsi="Calibri" w:cs="Calibri"/>
                <w:sz w:val="22"/>
                <w:szCs w:val="22"/>
              </w:rPr>
              <w:t>June</w:t>
            </w:r>
            <w:r w:rsidRPr="00705A36">
              <w:rPr>
                <w:rFonts w:ascii="Calibri" w:hAnsi="Calibri" w:cs="Calibri"/>
                <w:sz w:val="22"/>
                <w:szCs w:val="22"/>
              </w:rPr>
              <w:t xml:space="preserve"> 202</w:t>
            </w:r>
            <w:r w:rsidR="004D48C1">
              <w:rPr>
                <w:rFonts w:ascii="Calibri" w:hAnsi="Calibri" w:cs="Calibri"/>
                <w:sz w:val="22"/>
                <w:szCs w:val="22"/>
              </w:rPr>
              <w:t>4</w:t>
            </w:r>
            <w:r w:rsidRPr="00705A36">
              <w:rPr>
                <w:rFonts w:ascii="Calibri" w:hAnsi="Calibri" w:cs="Calibri"/>
                <w:sz w:val="22"/>
                <w:szCs w:val="22"/>
              </w:rPr>
              <w:t>, Rachel Billsberry-Grass (Trustee</w:t>
            </w:r>
            <w:r w:rsidR="004D48C1">
              <w:rPr>
                <w:rFonts w:ascii="Calibri" w:hAnsi="Calibri" w:cs="Calibri"/>
                <w:sz w:val="22"/>
                <w:szCs w:val="22"/>
              </w:rPr>
              <w:t xml:space="preserve"> DSL</w:t>
            </w:r>
            <w:r w:rsidRPr="00705A36">
              <w:rPr>
                <w:rFonts w:ascii="Calibri" w:hAnsi="Calibri" w:cs="Calibri"/>
                <w:sz w:val="22"/>
                <w:szCs w:val="22"/>
              </w:rPr>
              <w:t>)</w:t>
            </w:r>
          </w:p>
          <w:p w14:paraId="2D8D0A9E" w14:textId="5F28EDD6" w:rsidR="00FC67F4" w:rsidRDefault="00FC67F4" w:rsidP="00C26DAD">
            <w:pPr>
              <w:pStyle w:val="TableContents"/>
              <w:rPr>
                <w:rFonts w:ascii="Calibri" w:hAnsi="Calibri" w:cs="Calibri"/>
                <w:sz w:val="22"/>
                <w:szCs w:val="22"/>
              </w:rPr>
            </w:pPr>
            <w:r>
              <w:rPr>
                <w:rFonts w:ascii="Calibri" w:hAnsi="Calibri" w:cs="Calibri"/>
                <w:sz w:val="22"/>
                <w:szCs w:val="22"/>
              </w:rPr>
              <w:t>Navjeet Sira</w:t>
            </w:r>
            <w:r w:rsidR="004D48C1">
              <w:rPr>
                <w:rFonts w:ascii="Calibri" w:hAnsi="Calibri" w:cs="Calibri"/>
                <w:sz w:val="22"/>
                <w:szCs w:val="22"/>
              </w:rPr>
              <w:t xml:space="preserve"> (TCF DSL)</w:t>
            </w:r>
          </w:p>
          <w:p w14:paraId="4306C58B" w14:textId="06053408" w:rsidR="00050421" w:rsidRPr="00705A36" w:rsidRDefault="00050421" w:rsidP="00C26DAD">
            <w:pPr>
              <w:pStyle w:val="TableContents"/>
              <w:rPr>
                <w:rFonts w:ascii="Calibri" w:hAnsi="Calibri" w:cs="Calibri"/>
                <w:sz w:val="22"/>
                <w:szCs w:val="22"/>
              </w:rPr>
            </w:pPr>
            <w:r w:rsidRPr="00705A36">
              <w:rPr>
                <w:rFonts w:ascii="Calibri" w:hAnsi="Calibri" w:cs="Calibri"/>
                <w:sz w:val="22"/>
                <w:szCs w:val="22"/>
              </w:rPr>
              <w:t xml:space="preserve">Next Review: </w:t>
            </w:r>
            <w:r w:rsidR="00FC67F4">
              <w:rPr>
                <w:rFonts w:ascii="Calibri" w:hAnsi="Calibri" w:cs="Calibri"/>
                <w:sz w:val="22"/>
                <w:szCs w:val="22"/>
              </w:rPr>
              <w:t>June</w:t>
            </w:r>
            <w:r w:rsidRPr="00705A36">
              <w:rPr>
                <w:rFonts w:ascii="Calibri" w:hAnsi="Calibri" w:cs="Calibri"/>
                <w:sz w:val="22"/>
                <w:szCs w:val="22"/>
              </w:rPr>
              <w:t xml:space="preserve"> 2025</w:t>
            </w:r>
          </w:p>
        </w:tc>
      </w:tr>
    </w:tbl>
    <w:p w14:paraId="0EF76E6C" w14:textId="77777777" w:rsidR="00050421" w:rsidRPr="00705A36" w:rsidRDefault="00050421" w:rsidP="00050421">
      <w:pPr>
        <w:rPr>
          <w:rFonts w:ascii="Calibri" w:hAnsi="Calibri" w:cs="Calibri"/>
        </w:rPr>
      </w:pPr>
    </w:p>
    <w:p w14:paraId="5CBDCB86" w14:textId="77777777" w:rsidR="00437AB8" w:rsidRPr="00705A36" w:rsidRDefault="00437AB8" w:rsidP="00050421">
      <w:pPr>
        <w:rPr>
          <w:rFonts w:ascii="Calibri" w:hAnsi="Calibri" w:cs="Calibri"/>
        </w:rPr>
      </w:pPr>
    </w:p>
    <w:p w14:paraId="110D5177" w14:textId="77777777" w:rsidR="00672A9E" w:rsidRDefault="00672A9E" w:rsidP="00437AB8">
      <w:pPr>
        <w:rPr>
          <w:rFonts w:ascii="Calibri" w:hAnsi="Calibri" w:cs="Calibri"/>
          <w:color w:val="FF0000"/>
        </w:rPr>
      </w:pPr>
    </w:p>
    <w:p w14:paraId="75DB00DE" w14:textId="69731D35" w:rsidR="003C5381" w:rsidRDefault="00AA6D47" w:rsidP="000046E1">
      <w:pPr>
        <w:tabs>
          <w:tab w:val="left" w:pos="1560"/>
        </w:tabs>
        <w:suppressAutoHyphens/>
        <w:spacing w:after="0" w:line="240" w:lineRule="auto"/>
        <w:rPr>
          <w:rFonts w:ascii="Calibri" w:hAnsi="Calibri" w:cs="Calibri"/>
          <w:b/>
          <w:bCs/>
          <w:u w:val="single"/>
        </w:rPr>
      </w:pPr>
      <w:r>
        <w:rPr>
          <w:rFonts w:ascii="Calibri" w:hAnsi="Calibri" w:cs="Calibri"/>
          <w:b/>
          <w:color w:val="000000" w:themeColor="text1"/>
        </w:rPr>
        <w:lastRenderedPageBreak/>
        <w:tab/>
      </w:r>
      <w:r w:rsidR="00E44EE8">
        <w:rPr>
          <w:rFonts w:ascii="Calibri" w:hAnsi="Calibri" w:cs="Calibri"/>
          <w:b/>
          <w:color w:val="000000" w:themeColor="text1"/>
        </w:rPr>
        <w:tab/>
      </w:r>
      <w:r w:rsidR="00E44EE8">
        <w:rPr>
          <w:rFonts w:ascii="Calibri" w:hAnsi="Calibri" w:cs="Calibri"/>
          <w:b/>
          <w:color w:val="000000" w:themeColor="text1"/>
        </w:rPr>
        <w:tab/>
      </w:r>
      <w:r w:rsidR="003C5381" w:rsidRPr="008D631C">
        <w:rPr>
          <w:rFonts w:ascii="Calibri" w:hAnsi="Calibri" w:cs="Calibri"/>
          <w:b/>
          <w:bCs/>
          <w:u w:val="single"/>
        </w:rPr>
        <w:t>The Safeguarding Team Contact Details</w:t>
      </w:r>
    </w:p>
    <w:p w14:paraId="78A6C647" w14:textId="77777777" w:rsidR="008842C5" w:rsidRDefault="008842C5" w:rsidP="008842C5">
      <w:pPr>
        <w:jc w:val="center"/>
        <w:rPr>
          <w:rFonts w:ascii="Calibri" w:hAnsi="Calibri" w:cs="Calibri"/>
          <w:b/>
          <w:bCs/>
          <w:u w:val="single"/>
        </w:rPr>
      </w:pPr>
    </w:p>
    <w:p w14:paraId="09DB783B" w14:textId="77777777" w:rsidR="008842C5" w:rsidRPr="008D631C" w:rsidRDefault="008842C5" w:rsidP="008842C5">
      <w:pPr>
        <w:jc w:val="center"/>
        <w:rPr>
          <w:rFonts w:ascii="Calibri" w:hAnsi="Calibri" w:cs="Calibri"/>
          <w:b/>
          <w:bCs/>
          <w:u w:val="single"/>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25"/>
        <w:gridCol w:w="3837"/>
        <w:gridCol w:w="1474"/>
      </w:tblGrid>
      <w:tr w:rsidR="003C5381" w:rsidRPr="008D631C" w14:paraId="42ED8A96" w14:textId="77777777" w:rsidTr="0082756B">
        <w:trPr>
          <w:trHeight w:val="223"/>
          <w:jc w:val="center"/>
        </w:trPr>
        <w:tc>
          <w:tcPr>
            <w:tcW w:w="1696" w:type="dxa"/>
            <w:shd w:val="clear" w:color="auto" w:fill="D9E2F3"/>
          </w:tcPr>
          <w:p w14:paraId="6DBD3AA8" w14:textId="77777777" w:rsidR="003C5381" w:rsidRPr="008D631C" w:rsidRDefault="003C5381" w:rsidP="0082756B">
            <w:pPr>
              <w:suppressAutoHyphens/>
              <w:spacing w:after="0" w:line="240" w:lineRule="auto"/>
              <w:jc w:val="both"/>
              <w:rPr>
                <w:rFonts w:ascii="Calibri" w:eastAsia="Times New Roman" w:hAnsi="Calibri" w:cs="Calibri"/>
                <w:b/>
                <w:bCs/>
                <w:kern w:val="0"/>
                <w:lang w:eastAsia="ar-SA"/>
                <w14:ligatures w14:val="none"/>
              </w:rPr>
            </w:pPr>
            <w:r w:rsidRPr="008D631C">
              <w:rPr>
                <w:rFonts w:ascii="Calibri" w:eastAsia="Times New Roman" w:hAnsi="Calibri" w:cs="Calibri"/>
                <w:b/>
                <w:bCs/>
                <w:kern w:val="0"/>
                <w:lang w:eastAsia="ar-SA"/>
                <w14:ligatures w14:val="none"/>
              </w:rPr>
              <w:t>Name</w:t>
            </w:r>
          </w:p>
        </w:tc>
        <w:tc>
          <w:tcPr>
            <w:tcW w:w="2425" w:type="dxa"/>
            <w:shd w:val="clear" w:color="auto" w:fill="D9E2F3"/>
          </w:tcPr>
          <w:p w14:paraId="0F804289" w14:textId="77777777" w:rsidR="003C5381" w:rsidRPr="008D631C" w:rsidRDefault="003C5381" w:rsidP="0082756B">
            <w:pPr>
              <w:suppressAutoHyphens/>
              <w:spacing w:after="0" w:line="240" w:lineRule="auto"/>
              <w:jc w:val="both"/>
              <w:rPr>
                <w:rFonts w:ascii="Calibri" w:eastAsia="Times New Roman" w:hAnsi="Calibri" w:cs="Calibri"/>
                <w:b/>
                <w:bCs/>
                <w:kern w:val="0"/>
                <w:lang w:eastAsia="ar-SA"/>
                <w14:ligatures w14:val="none"/>
              </w:rPr>
            </w:pPr>
            <w:r w:rsidRPr="008D631C">
              <w:rPr>
                <w:rFonts w:ascii="Calibri" w:eastAsia="Times New Roman" w:hAnsi="Calibri" w:cs="Calibri"/>
                <w:b/>
                <w:bCs/>
                <w:kern w:val="0"/>
                <w:lang w:eastAsia="ar-SA"/>
                <w14:ligatures w14:val="none"/>
              </w:rPr>
              <w:t>Role/Organisation</w:t>
            </w:r>
          </w:p>
        </w:tc>
        <w:tc>
          <w:tcPr>
            <w:tcW w:w="3837" w:type="dxa"/>
            <w:shd w:val="clear" w:color="auto" w:fill="D9E2F3"/>
          </w:tcPr>
          <w:p w14:paraId="46852CDA" w14:textId="77777777" w:rsidR="003C5381" w:rsidRPr="008D631C" w:rsidRDefault="003C5381" w:rsidP="0082756B">
            <w:pPr>
              <w:suppressAutoHyphens/>
              <w:spacing w:after="0" w:line="240" w:lineRule="auto"/>
              <w:jc w:val="both"/>
              <w:rPr>
                <w:rFonts w:ascii="Calibri" w:eastAsia="Times New Roman" w:hAnsi="Calibri" w:cs="Calibri"/>
                <w:b/>
                <w:bCs/>
                <w:kern w:val="0"/>
                <w:lang w:eastAsia="ar-SA"/>
                <w14:ligatures w14:val="none"/>
              </w:rPr>
            </w:pPr>
            <w:r w:rsidRPr="008D631C">
              <w:rPr>
                <w:rFonts w:ascii="Calibri" w:eastAsia="Times New Roman" w:hAnsi="Calibri" w:cs="Calibri"/>
                <w:b/>
                <w:bCs/>
                <w:kern w:val="0"/>
                <w:lang w:eastAsia="ar-SA"/>
                <w14:ligatures w14:val="none"/>
              </w:rPr>
              <w:t>Email address</w:t>
            </w:r>
          </w:p>
        </w:tc>
        <w:tc>
          <w:tcPr>
            <w:tcW w:w="1474" w:type="dxa"/>
            <w:shd w:val="clear" w:color="auto" w:fill="D9E2F3"/>
          </w:tcPr>
          <w:p w14:paraId="7E16920A" w14:textId="77777777" w:rsidR="003C5381" w:rsidRPr="008D631C" w:rsidRDefault="003C5381" w:rsidP="0082756B">
            <w:pPr>
              <w:suppressAutoHyphens/>
              <w:spacing w:after="0" w:line="240" w:lineRule="auto"/>
              <w:jc w:val="both"/>
              <w:rPr>
                <w:rFonts w:ascii="Calibri" w:eastAsia="Times New Roman" w:hAnsi="Calibri" w:cs="Calibri"/>
                <w:b/>
                <w:bCs/>
                <w:kern w:val="0"/>
                <w:lang w:eastAsia="ar-SA"/>
                <w14:ligatures w14:val="none"/>
              </w:rPr>
            </w:pPr>
            <w:r w:rsidRPr="008D631C">
              <w:rPr>
                <w:rFonts w:ascii="Calibri" w:eastAsia="Times New Roman" w:hAnsi="Calibri" w:cs="Calibri"/>
                <w:b/>
                <w:bCs/>
                <w:kern w:val="0"/>
                <w:lang w:eastAsia="ar-SA"/>
                <w14:ligatures w14:val="none"/>
              </w:rPr>
              <w:t>Telephone</w:t>
            </w:r>
          </w:p>
        </w:tc>
      </w:tr>
      <w:tr w:rsidR="003C5381" w:rsidRPr="008D631C" w14:paraId="24912CB5" w14:textId="77777777" w:rsidTr="0082756B">
        <w:trPr>
          <w:trHeight w:val="425"/>
          <w:jc w:val="center"/>
        </w:trPr>
        <w:tc>
          <w:tcPr>
            <w:tcW w:w="1696" w:type="dxa"/>
            <w:shd w:val="clear" w:color="auto" w:fill="45B0E1" w:themeFill="accent1" w:themeFillTint="99"/>
          </w:tcPr>
          <w:p w14:paraId="2DEA6732" w14:textId="77777777" w:rsidR="003C5381" w:rsidRPr="008D631C" w:rsidRDefault="003C5381" w:rsidP="0082756B">
            <w:pPr>
              <w:suppressAutoHyphens/>
              <w:spacing w:after="100" w:afterAutospacing="1" w:line="240" w:lineRule="auto"/>
              <w:jc w:val="both"/>
              <w:rPr>
                <w:rFonts w:ascii="Calibri" w:eastAsia="Times New Roman" w:hAnsi="Calibri" w:cs="Calibri"/>
                <w:kern w:val="0"/>
                <w:lang w:eastAsia="ar-SA"/>
                <w14:ligatures w14:val="none"/>
              </w:rPr>
            </w:pPr>
            <w:r>
              <w:rPr>
                <w:rFonts w:ascii="Calibri" w:eastAsia="Times New Roman" w:hAnsi="Calibri" w:cs="Calibri"/>
                <w:kern w:val="0"/>
                <w:lang w:eastAsia="ar-SA"/>
                <w14:ligatures w14:val="none"/>
              </w:rPr>
              <w:t>Navjeet Sira</w:t>
            </w:r>
          </w:p>
        </w:tc>
        <w:tc>
          <w:tcPr>
            <w:tcW w:w="2425" w:type="dxa"/>
            <w:shd w:val="clear" w:color="auto" w:fill="45B0E1" w:themeFill="accent1" w:themeFillTint="99"/>
          </w:tcPr>
          <w:p w14:paraId="1485C6AD" w14:textId="77777777" w:rsidR="003C5381" w:rsidRPr="008D631C" w:rsidRDefault="003C5381" w:rsidP="0082756B">
            <w:pPr>
              <w:suppressAutoHyphens/>
              <w:spacing w:after="100" w:afterAutospacing="1" w:line="240" w:lineRule="auto"/>
              <w:ind w:left="-105"/>
              <w:jc w:val="both"/>
              <w:rPr>
                <w:rFonts w:ascii="Calibri" w:eastAsia="Times New Roman" w:hAnsi="Calibri" w:cs="Calibri"/>
                <w:kern w:val="0"/>
                <w:lang w:eastAsia="ar-SA"/>
                <w14:ligatures w14:val="none"/>
              </w:rPr>
            </w:pPr>
            <w:r>
              <w:rPr>
                <w:rFonts w:ascii="Calibri" w:eastAsia="Times New Roman" w:hAnsi="Calibri" w:cs="Calibri"/>
                <w:kern w:val="0"/>
                <w:lang w:eastAsia="ar-SA"/>
                <w14:ligatures w14:val="none"/>
              </w:rPr>
              <w:t xml:space="preserve">Director of </w:t>
            </w:r>
            <w:r w:rsidRPr="003C5381">
              <w:rPr>
                <w:rFonts w:ascii="Calibri" w:eastAsia="Times New Roman" w:hAnsi="Calibri" w:cs="Calibri"/>
                <w:kern w:val="0"/>
                <w:lang w:eastAsia="ar-SA"/>
                <w14:ligatures w14:val="none"/>
              </w:rPr>
              <w:t>Design and Impact</w:t>
            </w:r>
          </w:p>
        </w:tc>
        <w:tc>
          <w:tcPr>
            <w:tcW w:w="3837" w:type="dxa"/>
            <w:shd w:val="clear" w:color="auto" w:fill="45B0E1" w:themeFill="accent1" w:themeFillTint="99"/>
          </w:tcPr>
          <w:p w14:paraId="6B23A8B2" w14:textId="77777777" w:rsidR="003C5381" w:rsidRPr="003C5381" w:rsidRDefault="00000000" w:rsidP="0082756B">
            <w:pPr>
              <w:suppressAutoHyphens/>
              <w:spacing w:after="100" w:afterAutospacing="1" w:line="240" w:lineRule="auto"/>
              <w:jc w:val="both"/>
              <w:rPr>
                <w:color w:val="0000FF"/>
                <w:u w:val="single"/>
              </w:rPr>
            </w:pPr>
            <w:hyperlink r:id="rId11" w:history="1">
              <w:r w:rsidR="003C5381" w:rsidRPr="003C5381">
                <w:rPr>
                  <w:rStyle w:val="Hyperlink"/>
                  <w:color w:val="0000FF"/>
                </w:rPr>
                <w:t>navjeetsira@changefdn.org.uk</w:t>
              </w:r>
            </w:hyperlink>
            <w:r w:rsidR="003C5381" w:rsidRPr="003C5381">
              <w:rPr>
                <w:color w:val="0000FF"/>
                <w:u w:val="single"/>
              </w:rPr>
              <w:t xml:space="preserve"> </w:t>
            </w:r>
          </w:p>
        </w:tc>
        <w:tc>
          <w:tcPr>
            <w:tcW w:w="1474" w:type="dxa"/>
            <w:shd w:val="clear" w:color="auto" w:fill="45B0E1" w:themeFill="accent1" w:themeFillTint="99"/>
          </w:tcPr>
          <w:p w14:paraId="520BAA4D" w14:textId="77777777" w:rsidR="003C5381" w:rsidRPr="008D631C" w:rsidRDefault="003C5381" w:rsidP="0082756B">
            <w:pPr>
              <w:suppressAutoHyphens/>
              <w:spacing w:after="100" w:afterAutospacing="1" w:line="240" w:lineRule="auto"/>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02086692177</w:t>
            </w:r>
          </w:p>
        </w:tc>
      </w:tr>
      <w:tr w:rsidR="003C5381" w:rsidRPr="008D631C" w14:paraId="508A17F8" w14:textId="77777777" w:rsidTr="0082756B">
        <w:trPr>
          <w:trHeight w:val="447"/>
          <w:jc w:val="center"/>
        </w:trPr>
        <w:tc>
          <w:tcPr>
            <w:tcW w:w="1696" w:type="dxa"/>
            <w:shd w:val="clear" w:color="auto" w:fill="BDD6EE"/>
          </w:tcPr>
          <w:p w14:paraId="706CE255" w14:textId="77777777" w:rsidR="003C5381" w:rsidRPr="008D631C" w:rsidRDefault="003C5381" w:rsidP="0082756B">
            <w:pPr>
              <w:suppressAutoHyphens/>
              <w:spacing w:after="0" w:line="240" w:lineRule="auto"/>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Ryan Jones</w:t>
            </w:r>
          </w:p>
        </w:tc>
        <w:tc>
          <w:tcPr>
            <w:tcW w:w="2425" w:type="dxa"/>
            <w:shd w:val="clear" w:color="auto" w:fill="BDD6EE"/>
          </w:tcPr>
          <w:p w14:paraId="1C33DB21" w14:textId="77777777" w:rsidR="003C5381" w:rsidRPr="008D631C" w:rsidRDefault="003C5381" w:rsidP="0082756B">
            <w:pPr>
              <w:suppressAutoHyphens/>
              <w:spacing w:after="0" w:line="240" w:lineRule="auto"/>
              <w:ind w:left="-105"/>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TCF</w:t>
            </w:r>
            <w:r>
              <w:rPr>
                <w:rFonts w:ascii="Calibri" w:eastAsia="Times New Roman" w:hAnsi="Calibri" w:cs="Calibri"/>
                <w:kern w:val="0"/>
                <w:lang w:eastAsia="ar-SA"/>
                <w14:ligatures w14:val="none"/>
              </w:rPr>
              <w:t xml:space="preserve"> D</w:t>
            </w:r>
            <w:r w:rsidRPr="008D631C">
              <w:rPr>
                <w:rFonts w:ascii="Calibri" w:eastAsia="Times New Roman" w:hAnsi="Calibri" w:cs="Calibri"/>
                <w:spacing w:val="2"/>
                <w:kern w:val="0"/>
                <w:lang w:eastAsia="ar-SA"/>
                <w14:ligatures w14:val="none"/>
              </w:rPr>
              <w:t>esignated Safeguarding Lead</w:t>
            </w:r>
          </w:p>
        </w:tc>
        <w:tc>
          <w:tcPr>
            <w:tcW w:w="3837" w:type="dxa"/>
            <w:shd w:val="clear" w:color="auto" w:fill="BDD6EE"/>
          </w:tcPr>
          <w:p w14:paraId="0C6A4B65" w14:textId="77777777" w:rsidR="003C5381" w:rsidRPr="008D631C" w:rsidRDefault="00000000" w:rsidP="0082756B">
            <w:pPr>
              <w:suppressAutoHyphens/>
              <w:spacing w:after="0" w:line="240" w:lineRule="auto"/>
              <w:jc w:val="both"/>
              <w:rPr>
                <w:rFonts w:ascii="Calibri" w:eastAsia="Times New Roman" w:hAnsi="Calibri" w:cs="Calibri"/>
                <w:color w:val="0000FF"/>
                <w:kern w:val="0"/>
                <w:lang w:eastAsia="ar-SA"/>
                <w14:ligatures w14:val="none"/>
              </w:rPr>
            </w:pPr>
            <w:hyperlink r:id="rId12" w:history="1">
              <w:r w:rsidR="003C5381" w:rsidRPr="008D631C">
                <w:rPr>
                  <w:rFonts w:ascii="Calibri" w:eastAsia="Times New Roman" w:hAnsi="Calibri" w:cs="Calibri"/>
                  <w:color w:val="0000FF"/>
                  <w:kern w:val="0"/>
                  <w:u w:val="single"/>
                  <w:lang w:eastAsia="ar-SA"/>
                  <w14:ligatures w14:val="none"/>
                </w:rPr>
                <w:t>ryanjones@changefdn.org.uk</w:t>
              </w:r>
            </w:hyperlink>
          </w:p>
          <w:p w14:paraId="64DB2354" w14:textId="77777777" w:rsidR="003C5381" w:rsidRPr="008D631C" w:rsidRDefault="003C5381" w:rsidP="0082756B">
            <w:pPr>
              <w:suppressAutoHyphens/>
              <w:spacing w:after="0" w:line="240" w:lineRule="auto"/>
              <w:jc w:val="both"/>
              <w:rPr>
                <w:rFonts w:ascii="Calibri" w:eastAsia="Times New Roman" w:hAnsi="Calibri" w:cs="Calibri"/>
                <w:color w:val="0000FF"/>
                <w:kern w:val="0"/>
                <w:lang w:eastAsia="ar-SA"/>
                <w14:ligatures w14:val="none"/>
              </w:rPr>
            </w:pPr>
          </w:p>
        </w:tc>
        <w:tc>
          <w:tcPr>
            <w:tcW w:w="1474" w:type="dxa"/>
            <w:shd w:val="clear" w:color="auto" w:fill="BDD6EE"/>
          </w:tcPr>
          <w:p w14:paraId="45E72BDA" w14:textId="77777777" w:rsidR="003C5381" w:rsidRPr="008D631C" w:rsidRDefault="003C5381" w:rsidP="0082756B">
            <w:pPr>
              <w:suppressAutoHyphens/>
              <w:spacing w:after="0" w:line="240" w:lineRule="auto"/>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02086692177</w:t>
            </w:r>
          </w:p>
        </w:tc>
      </w:tr>
      <w:tr w:rsidR="003C5381" w:rsidRPr="008D631C" w14:paraId="43380442" w14:textId="77777777" w:rsidTr="0082756B">
        <w:trPr>
          <w:trHeight w:val="252"/>
          <w:jc w:val="center"/>
        </w:trPr>
        <w:tc>
          <w:tcPr>
            <w:tcW w:w="1696" w:type="dxa"/>
            <w:shd w:val="clear" w:color="auto" w:fill="00B0F0"/>
          </w:tcPr>
          <w:p w14:paraId="5CC673C3" w14:textId="77777777" w:rsidR="003C5381" w:rsidRPr="008D631C" w:rsidRDefault="003C5381" w:rsidP="0082756B">
            <w:pPr>
              <w:suppressAutoHyphens/>
              <w:spacing w:after="0" w:line="240" w:lineRule="auto"/>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Rhianna Webb</w:t>
            </w:r>
          </w:p>
        </w:tc>
        <w:tc>
          <w:tcPr>
            <w:tcW w:w="2425" w:type="dxa"/>
            <w:shd w:val="clear" w:color="auto" w:fill="00B0F0"/>
          </w:tcPr>
          <w:p w14:paraId="4453E48B" w14:textId="77777777" w:rsidR="003C5381" w:rsidRPr="008D631C" w:rsidRDefault="003C5381" w:rsidP="0082756B">
            <w:pPr>
              <w:suppressAutoHyphens/>
              <w:spacing w:after="0" w:line="240" w:lineRule="auto"/>
              <w:ind w:left="-105"/>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 xml:space="preserve">TCF Deputy </w:t>
            </w:r>
            <w:r w:rsidRPr="008D631C">
              <w:rPr>
                <w:rFonts w:ascii="Calibri" w:eastAsia="Times New Roman" w:hAnsi="Calibri" w:cs="Calibri"/>
                <w:spacing w:val="2"/>
                <w:kern w:val="0"/>
                <w:lang w:eastAsia="ar-SA"/>
                <w14:ligatures w14:val="none"/>
              </w:rPr>
              <w:t>Designated Safeguarding Lead</w:t>
            </w:r>
          </w:p>
        </w:tc>
        <w:tc>
          <w:tcPr>
            <w:tcW w:w="3837" w:type="dxa"/>
            <w:shd w:val="clear" w:color="auto" w:fill="00B0F0"/>
          </w:tcPr>
          <w:p w14:paraId="61738721" w14:textId="77777777" w:rsidR="003C5381" w:rsidRPr="008D631C" w:rsidRDefault="00000000" w:rsidP="0082756B">
            <w:pPr>
              <w:suppressAutoHyphens/>
              <w:spacing w:after="0" w:line="240" w:lineRule="auto"/>
              <w:jc w:val="both"/>
              <w:rPr>
                <w:rFonts w:ascii="Calibri" w:eastAsia="Times New Roman" w:hAnsi="Calibri" w:cs="Calibri"/>
                <w:color w:val="0000FF"/>
                <w:kern w:val="0"/>
                <w:lang w:eastAsia="ar-SA"/>
                <w14:ligatures w14:val="none"/>
              </w:rPr>
            </w:pPr>
            <w:hyperlink r:id="rId13" w:history="1">
              <w:r w:rsidR="003C5381" w:rsidRPr="008D631C">
                <w:rPr>
                  <w:rFonts w:ascii="Calibri" w:eastAsia="Times New Roman" w:hAnsi="Calibri" w:cs="Calibri"/>
                  <w:color w:val="0000FF"/>
                  <w:kern w:val="0"/>
                  <w:u w:val="single"/>
                  <w:lang w:eastAsia="ar-SA"/>
                  <w14:ligatures w14:val="none"/>
                </w:rPr>
                <w:t>rhiannawebb@changefdn.org.uk</w:t>
              </w:r>
            </w:hyperlink>
          </w:p>
          <w:p w14:paraId="2813E6A4" w14:textId="77777777" w:rsidR="003C5381" w:rsidRPr="008D631C" w:rsidRDefault="003C5381" w:rsidP="0082756B">
            <w:pPr>
              <w:suppressAutoHyphens/>
              <w:spacing w:after="0" w:line="240" w:lineRule="auto"/>
              <w:jc w:val="both"/>
              <w:rPr>
                <w:rFonts w:ascii="Calibri" w:eastAsia="Times New Roman" w:hAnsi="Calibri" w:cs="Calibri"/>
                <w:color w:val="0000FF"/>
                <w:kern w:val="0"/>
                <w:lang w:eastAsia="ar-SA"/>
                <w14:ligatures w14:val="none"/>
              </w:rPr>
            </w:pPr>
          </w:p>
        </w:tc>
        <w:tc>
          <w:tcPr>
            <w:tcW w:w="1474" w:type="dxa"/>
            <w:shd w:val="clear" w:color="auto" w:fill="00B0F0"/>
          </w:tcPr>
          <w:p w14:paraId="1E83D967" w14:textId="77777777" w:rsidR="003C5381" w:rsidRPr="008D631C" w:rsidRDefault="003C5381" w:rsidP="0082756B">
            <w:pPr>
              <w:suppressAutoHyphens/>
              <w:spacing w:after="0" w:line="240" w:lineRule="auto"/>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02086692177</w:t>
            </w:r>
          </w:p>
        </w:tc>
      </w:tr>
      <w:tr w:rsidR="003C5381" w:rsidRPr="008D631C" w14:paraId="3E5390FC" w14:textId="77777777" w:rsidTr="0082756B">
        <w:trPr>
          <w:trHeight w:val="252"/>
          <w:jc w:val="center"/>
        </w:trPr>
        <w:tc>
          <w:tcPr>
            <w:tcW w:w="1696" w:type="dxa"/>
            <w:shd w:val="clear" w:color="auto" w:fill="BDD6EE"/>
          </w:tcPr>
          <w:p w14:paraId="57082886" w14:textId="77777777" w:rsidR="003C5381" w:rsidRPr="008D631C" w:rsidRDefault="003C5381" w:rsidP="0082756B">
            <w:pPr>
              <w:suppressAutoHyphens/>
              <w:spacing w:after="0" w:line="240" w:lineRule="auto"/>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Rae Tasyaka</w:t>
            </w:r>
          </w:p>
        </w:tc>
        <w:tc>
          <w:tcPr>
            <w:tcW w:w="2425" w:type="dxa"/>
            <w:shd w:val="clear" w:color="auto" w:fill="BDD6EE"/>
          </w:tcPr>
          <w:p w14:paraId="6F0780A2" w14:textId="77777777" w:rsidR="003C5381" w:rsidRPr="008D631C" w:rsidRDefault="003C5381" w:rsidP="0082756B">
            <w:pPr>
              <w:suppressAutoHyphens/>
              <w:spacing w:after="0" w:line="240" w:lineRule="auto"/>
              <w:ind w:left="-105"/>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 xml:space="preserve">TCF Deputy </w:t>
            </w:r>
            <w:r w:rsidRPr="008D631C">
              <w:rPr>
                <w:rFonts w:ascii="Calibri" w:eastAsia="Times New Roman" w:hAnsi="Calibri" w:cs="Calibri"/>
                <w:spacing w:val="2"/>
                <w:kern w:val="0"/>
                <w:lang w:eastAsia="ar-SA"/>
                <w14:ligatures w14:val="none"/>
              </w:rPr>
              <w:t>Designated Safeguarding Lead – Admin/training/ induction/queries</w:t>
            </w:r>
          </w:p>
        </w:tc>
        <w:tc>
          <w:tcPr>
            <w:tcW w:w="3837" w:type="dxa"/>
            <w:shd w:val="clear" w:color="auto" w:fill="BDD6EE"/>
          </w:tcPr>
          <w:p w14:paraId="0DDEAC88" w14:textId="77777777" w:rsidR="003C5381" w:rsidRPr="008D631C" w:rsidRDefault="00000000" w:rsidP="0082756B">
            <w:pPr>
              <w:suppressAutoHyphens/>
              <w:spacing w:after="0" w:line="240" w:lineRule="auto"/>
              <w:jc w:val="both"/>
              <w:rPr>
                <w:rFonts w:ascii="Calibri" w:eastAsia="Times New Roman" w:hAnsi="Calibri" w:cs="Calibri"/>
                <w:color w:val="0000FF"/>
                <w:kern w:val="0"/>
                <w:lang w:eastAsia="ar-SA"/>
                <w14:ligatures w14:val="none"/>
              </w:rPr>
            </w:pPr>
            <w:hyperlink r:id="rId14" w:history="1">
              <w:r w:rsidR="003C5381" w:rsidRPr="008D631C">
                <w:rPr>
                  <w:rFonts w:ascii="Calibri" w:eastAsia="Times New Roman" w:hAnsi="Calibri" w:cs="Calibri"/>
                  <w:color w:val="0000FF"/>
                  <w:kern w:val="0"/>
                  <w:u w:val="single"/>
                  <w:lang w:eastAsia="ar-SA"/>
                  <w14:ligatures w14:val="none"/>
                </w:rPr>
                <w:t>raetasyaka@changefdn.org.uk</w:t>
              </w:r>
            </w:hyperlink>
          </w:p>
          <w:p w14:paraId="328DA39D" w14:textId="77777777" w:rsidR="003C5381" w:rsidRPr="008D631C" w:rsidRDefault="003C5381" w:rsidP="0082756B">
            <w:pPr>
              <w:suppressAutoHyphens/>
              <w:spacing w:after="0" w:line="240" w:lineRule="auto"/>
              <w:ind w:left="-105"/>
              <w:jc w:val="both"/>
              <w:rPr>
                <w:rFonts w:ascii="Calibri" w:eastAsia="Times New Roman" w:hAnsi="Calibri" w:cs="Calibri"/>
                <w:color w:val="0000FF"/>
                <w:kern w:val="0"/>
                <w:lang w:eastAsia="ar-SA"/>
                <w14:ligatures w14:val="none"/>
              </w:rPr>
            </w:pPr>
          </w:p>
        </w:tc>
        <w:tc>
          <w:tcPr>
            <w:tcW w:w="1474" w:type="dxa"/>
            <w:shd w:val="clear" w:color="auto" w:fill="BDD6EE"/>
          </w:tcPr>
          <w:p w14:paraId="7ECA9F70" w14:textId="77777777" w:rsidR="003C5381" w:rsidRPr="008D631C" w:rsidRDefault="003C5381" w:rsidP="0082756B">
            <w:pPr>
              <w:suppressAutoHyphens/>
              <w:spacing w:after="0" w:line="240" w:lineRule="auto"/>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02086692177</w:t>
            </w:r>
          </w:p>
        </w:tc>
      </w:tr>
      <w:tr w:rsidR="003C5381" w:rsidRPr="008D631C" w14:paraId="7B023EEB" w14:textId="77777777" w:rsidTr="0082756B">
        <w:trPr>
          <w:trHeight w:val="252"/>
          <w:jc w:val="center"/>
        </w:trPr>
        <w:tc>
          <w:tcPr>
            <w:tcW w:w="1696" w:type="dxa"/>
            <w:shd w:val="clear" w:color="auto" w:fill="00B0F0"/>
          </w:tcPr>
          <w:p w14:paraId="26EDF2C8" w14:textId="77777777" w:rsidR="003C5381" w:rsidRPr="008D631C" w:rsidRDefault="003C5381" w:rsidP="0082756B">
            <w:pPr>
              <w:suppressAutoHyphens/>
              <w:spacing w:after="0" w:line="240" w:lineRule="auto"/>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Rachel Billsberry- Grass</w:t>
            </w:r>
          </w:p>
        </w:tc>
        <w:tc>
          <w:tcPr>
            <w:tcW w:w="2425" w:type="dxa"/>
            <w:shd w:val="clear" w:color="auto" w:fill="00B0F0"/>
          </w:tcPr>
          <w:p w14:paraId="1187B754" w14:textId="77777777" w:rsidR="003C5381" w:rsidRPr="008D631C" w:rsidRDefault="003C5381" w:rsidP="0082756B">
            <w:pPr>
              <w:suppressAutoHyphens/>
              <w:spacing w:after="0" w:line="240" w:lineRule="auto"/>
              <w:ind w:left="-105"/>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TCF</w:t>
            </w:r>
          </w:p>
          <w:p w14:paraId="1E90CEBC" w14:textId="77777777" w:rsidR="003C5381" w:rsidRPr="008D631C" w:rsidRDefault="003C5381" w:rsidP="0082756B">
            <w:pPr>
              <w:suppressAutoHyphens/>
              <w:spacing w:after="0" w:line="240" w:lineRule="auto"/>
              <w:ind w:left="-105"/>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Safeguarding Trustee</w:t>
            </w:r>
          </w:p>
        </w:tc>
        <w:tc>
          <w:tcPr>
            <w:tcW w:w="3837" w:type="dxa"/>
            <w:shd w:val="clear" w:color="auto" w:fill="00B0F0"/>
          </w:tcPr>
          <w:p w14:paraId="3457C522" w14:textId="77777777" w:rsidR="003C5381" w:rsidRPr="008D631C" w:rsidRDefault="00000000" w:rsidP="0082756B">
            <w:pPr>
              <w:suppressAutoHyphens/>
              <w:spacing w:after="0" w:line="240" w:lineRule="auto"/>
              <w:jc w:val="both"/>
              <w:rPr>
                <w:rFonts w:ascii="Calibri" w:eastAsia="Times New Roman" w:hAnsi="Calibri" w:cs="Calibri"/>
                <w:color w:val="0000FF"/>
                <w:kern w:val="0"/>
                <w:lang w:eastAsia="ar-SA"/>
                <w14:ligatures w14:val="none"/>
              </w:rPr>
            </w:pPr>
            <w:hyperlink r:id="rId15" w:history="1">
              <w:r w:rsidR="003C5381" w:rsidRPr="008D631C">
                <w:rPr>
                  <w:rFonts w:ascii="Calibri" w:eastAsia="Times New Roman" w:hAnsi="Calibri" w:cs="Calibri"/>
                  <w:color w:val="0000FF"/>
                  <w:kern w:val="0"/>
                  <w:u w:val="single"/>
                  <w:lang w:eastAsia="ar-SA"/>
                  <w14:ligatures w14:val="none"/>
                </w:rPr>
                <w:t>rachelbillsberrygrass@changefdn.org.uk</w:t>
              </w:r>
            </w:hyperlink>
          </w:p>
        </w:tc>
        <w:tc>
          <w:tcPr>
            <w:tcW w:w="1474" w:type="dxa"/>
            <w:shd w:val="clear" w:color="auto" w:fill="00B0F0"/>
          </w:tcPr>
          <w:p w14:paraId="26328417" w14:textId="77777777" w:rsidR="003C5381" w:rsidRPr="008D631C" w:rsidRDefault="003C5381" w:rsidP="0082756B">
            <w:pPr>
              <w:suppressAutoHyphens/>
              <w:spacing w:after="0" w:line="240" w:lineRule="auto"/>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02086692177</w:t>
            </w:r>
          </w:p>
        </w:tc>
      </w:tr>
      <w:tr w:rsidR="003C5381" w:rsidRPr="008D631C" w14:paraId="0F6E01E0" w14:textId="77777777" w:rsidTr="0082756B">
        <w:trPr>
          <w:trHeight w:val="223"/>
          <w:jc w:val="center"/>
        </w:trPr>
        <w:tc>
          <w:tcPr>
            <w:tcW w:w="1696" w:type="dxa"/>
            <w:shd w:val="clear" w:color="auto" w:fill="BDD6EE"/>
          </w:tcPr>
          <w:p w14:paraId="2034B209" w14:textId="77777777" w:rsidR="003C5381" w:rsidRPr="008D631C" w:rsidRDefault="003C5381" w:rsidP="0082756B">
            <w:pPr>
              <w:suppressAutoHyphens/>
              <w:spacing w:after="0" w:line="240" w:lineRule="auto"/>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Andy Sellins</w:t>
            </w:r>
          </w:p>
        </w:tc>
        <w:tc>
          <w:tcPr>
            <w:tcW w:w="2425" w:type="dxa"/>
            <w:shd w:val="clear" w:color="auto" w:fill="BDD6EE"/>
          </w:tcPr>
          <w:p w14:paraId="209ED611" w14:textId="77777777" w:rsidR="003C5381" w:rsidRPr="008D631C" w:rsidRDefault="003C5381" w:rsidP="0082756B">
            <w:pPr>
              <w:suppressAutoHyphens/>
              <w:spacing w:after="0" w:line="240" w:lineRule="auto"/>
              <w:ind w:left="-105"/>
              <w:jc w:val="both"/>
              <w:rPr>
                <w:rFonts w:ascii="Calibri" w:eastAsia="Times New Roman" w:hAnsi="Calibri" w:cs="Calibri"/>
                <w:spacing w:val="2"/>
                <w:kern w:val="0"/>
                <w:lang w:eastAsia="ar-SA"/>
                <w14:ligatures w14:val="none"/>
              </w:rPr>
            </w:pPr>
            <w:r w:rsidRPr="008D631C">
              <w:rPr>
                <w:rFonts w:ascii="Calibri" w:eastAsia="Times New Roman" w:hAnsi="Calibri" w:cs="Calibri"/>
                <w:kern w:val="0"/>
                <w:lang w:eastAsia="ar-SA"/>
                <w14:ligatures w14:val="none"/>
              </w:rPr>
              <w:t>CEO</w:t>
            </w:r>
          </w:p>
        </w:tc>
        <w:tc>
          <w:tcPr>
            <w:tcW w:w="3837" w:type="dxa"/>
            <w:shd w:val="clear" w:color="auto" w:fill="BDD6EE"/>
          </w:tcPr>
          <w:p w14:paraId="08871901" w14:textId="77777777" w:rsidR="003C5381" w:rsidRPr="008D631C" w:rsidRDefault="00000000" w:rsidP="0082756B">
            <w:pPr>
              <w:suppressAutoHyphens/>
              <w:spacing w:after="0" w:line="240" w:lineRule="auto"/>
              <w:jc w:val="both"/>
              <w:rPr>
                <w:rFonts w:ascii="Calibri" w:eastAsia="Times New Roman" w:hAnsi="Calibri" w:cs="Calibri"/>
                <w:color w:val="0000FF"/>
                <w:spacing w:val="2"/>
                <w:kern w:val="0"/>
                <w:lang w:eastAsia="ar-SA"/>
                <w14:ligatures w14:val="none"/>
              </w:rPr>
            </w:pPr>
            <w:hyperlink r:id="rId16" w:history="1">
              <w:r w:rsidR="003C5381" w:rsidRPr="008D631C">
                <w:rPr>
                  <w:rFonts w:ascii="Calibri" w:eastAsia="Times New Roman" w:hAnsi="Calibri" w:cs="Calibri"/>
                  <w:color w:val="0000FF"/>
                  <w:kern w:val="0"/>
                  <w:u w:val="single"/>
                  <w:lang w:eastAsia="ar-SA"/>
                  <w14:ligatures w14:val="none"/>
                </w:rPr>
                <w:t>andysellins@changefdn.org.uk</w:t>
              </w:r>
            </w:hyperlink>
            <w:r w:rsidR="003C5381" w:rsidRPr="008D631C">
              <w:rPr>
                <w:rFonts w:ascii="Calibri" w:eastAsia="Times New Roman" w:hAnsi="Calibri" w:cs="Calibri"/>
                <w:color w:val="0000FF"/>
                <w:kern w:val="0"/>
                <w:lang w:eastAsia="ar-SA"/>
                <w14:ligatures w14:val="none"/>
              </w:rPr>
              <w:t xml:space="preserve"> </w:t>
            </w:r>
          </w:p>
        </w:tc>
        <w:tc>
          <w:tcPr>
            <w:tcW w:w="1474" w:type="dxa"/>
            <w:shd w:val="clear" w:color="auto" w:fill="BDD6EE"/>
          </w:tcPr>
          <w:p w14:paraId="41D6F223" w14:textId="77777777" w:rsidR="003C5381" w:rsidRPr="008D631C" w:rsidRDefault="003C5381" w:rsidP="0082756B">
            <w:pPr>
              <w:suppressAutoHyphens/>
              <w:spacing w:after="0" w:line="240" w:lineRule="auto"/>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 xml:space="preserve">02086692177 </w:t>
            </w:r>
          </w:p>
          <w:p w14:paraId="6E13FA16" w14:textId="77777777" w:rsidR="003C5381" w:rsidRPr="008D631C" w:rsidRDefault="003C5381" w:rsidP="0082756B">
            <w:pPr>
              <w:suppressAutoHyphens/>
              <w:spacing w:after="0" w:line="240" w:lineRule="auto"/>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This number is only used during normal office hours</w:t>
            </w:r>
          </w:p>
        </w:tc>
      </w:tr>
      <w:tr w:rsidR="003C5381" w:rsidRPr="008D631C" w14:paraId="28226D6A" w14:textId="77777777" w:rsidTr="0082756B">
        <w:trPr>
          <w:trHeight w:val="447"/>
          <w:jc w:val="center"/>
        </w:trPr>
        <w:tc>
          <w:tcPr>
            <w:tcW w:w="1696" w:type="dxa"/>
            <w:shd w:val="clear" w:color="auto" w:fill="00B0F0"/>
          </w:tcPr>
          <w:p w14:paraId="0A4AA6CD" w14:textId="77777777" w:rsidR="003C5381" w:rsidRPr="008D631C" w:rsidRDefault="003C5381" w:rsidP="0082756B">
            <w:pPr>
              <w:suppressAutoHyphens/>
              <w:spacing w:after="0" w:line="240" w:lineRule="auto"/>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NSPCC</w:t>
            </w:r>
          </w:p>
        </w:tc>
        <w:tc>
          <w:tcPr>
            <w:tcW w:w="2425" w:type="dxa"/>
            <w:shd w:val="clear" w:color="auto" w:fill="00B0F0"/>
          </w:tcPr>
          <w:p w14:paraId="6CEDB154" w14:textId="77777777" w:rsidR="003C5381" w:rsidRPr="008D631C" w:rsidRDefault="003C5381" w:rsidP="0082756B">
            <w:pPr>
              <w:keepNext/>
              <w:tabs>
                <w:tab w:val="num" w:pos="0"/>
              </w:tabs>
              <w:suppressAutoHyphens/>
              <w:spacing w:after="0" w:line="240" w:lineRule="auto"/>
              <w:ind w:left="-105" w:hanging="36"/>
              <w:jc w:val="both"/>
              <w:outlineLvl w:val="0"/>
              <w:rPr>
                <w:rFonts w:ascii="Calibri" w:eastAsia="Times New Roman" w:hAnsi="Calibri" w:cs="Calibri"/>
                <w:spacing w:val="2"/>
                <w:kern w:val="0"/>
                <w:lang w:eastAsia="ar-SA"/>
                <w14:ligatures w14:val="none"/>
              </w:rPr>
            </w:pPr>
            <w:r w:rsidRPr="008D631C">
              <w:rPr>
                <w:rFonts w:ascii="Calibri" w:eastAsia="Times New Roman" w:hAnsi="Calibri" w:cs="Calibri"/>
                <w:spacing w:val="2"/>
                <w:kern w:val="0"/>
                <w:lang w:eastAsia="ar-SA"/>
                <w14:ligatures w14:val="none"/>
              </w:rPr>
              <w:t xml:space="preserve"> NSPCC Child Protection Helpline</w:t>
            </w:r>
          </w:p>
        </w:tc>
        <w:tc>
          <w:tcPr>
            <w:tcW w:w="3837" w:type="dxa"/>
            <w:shd w:val="clear" w:color="auto" w:fill="00B0F0"/>
          </w:tcPr>
          <w:p w14:paraId="75B8DFD2" w14:textId="77777777" w:rsidR="003C5381" w:rsidRPr="008D631C" w:rsidRDefault="00000000" w:rsidP="0082756B">
            <w:pPr>
              <w:suppressAutoHyphens/>
              <w:spacing w:after="0" w:line="240" w:lineRule="auto"/>
              <w:jc w:val="both"/>
              <w:rPr>
                <w:rFonts w:ascii="Calibri" w:eastAsia="Times New Roman" w:hAnsi="Calibri" w:cs="Calibri"/>
                <w:color w:val="0000FF"/>
                <w:kern w:val="0"/>
                <w:lang w:eastAsia="ar-SA"/>
                <w14:ligatures w14:val="none"/>
              </w:rPr>
            </w:pPr>
            <w:hyperlink r:id="rId17" w:history="1">
              <w:r w:rsidR="003C5381" w:rsidRPr="008D631C">
                <w:rPr>
                  <w:rFonts w:ascii="Calibri" w:eastAsia="Times New Roman" w:hAnsi="Calibri" w:cs="Calibri"/>
                  <w:color w:val="0000FF"/>
                  <w:kern w:val="0"/>
                  <w:u w:val="single"/>
                  <w:lang w:eastAsia="ar-SA"/>
                  <w14:ligatures w14:val="none"/>
                </w:rPr>
                <w:t>https://www.nspcc.org.uk/what-you-can-do/report-abuse/</w:t>
              </w:r>
            </w:hyperlink>
            <w:r w:rsidR="003C5381" w:rsidRPr="008D631C">
              <w:rPr>
                <w:rFonts w:ascii="Calibri" w:eastAsia="Times New Roman" w:hAnsi="Calibri" w:cs="Calibri"/>
                <w:color w:val="0000FF"/>
                <w:kern w:val="0"/>
                <w:lang w:eastAsia="ar-SA"/>
                <w14:ligatures w14:val="none"/>
              </w:rPr>
              <w:t xml:space="preserve"> report a concern</w:t>
            </w:r>
          </w:p>
        </w:tc>
        <w:tc>
          <w:tcPr>
            <w:tcW w:w="1474" w:type="dxa"/>
            <w:shd w:val="clear" w:color="auto" w:fill="00B0F0"/>
          </w:tcPr>
          <w:p w14:paraId="506F6251" w14:textId="77777777" w:rsidR="003C5381" w:rsidRPr="008D631C" w:rsidRDefault="003C5381" w:rsidP="0082756B">
            <w:pPr>
              <w:keepNext/>
              <w:tabs>
                <w:tab w:val="num" w:pos="0"/>
              </w:tabs>
              <w:suppressAutoHyphens/>
              <w:spacing w:after="0" w:line="240" w:lineRule="auto"/>
              <w:ind w:left="432" w:hanging="432"/>
              <w:jc w:val="both"/>
              <w:outlineLvl w:val="0"/>
              <w:rPr>
                <w:rFonts w:ascii="Calibri" w:eastAsia="Times New Roman" w:hAnsi="Calibri" w:cs="Calibri"/>
                <w:kern w:val="0"/>
                <w:lang w:eastAsia="ar-SA"/>
                <w14:ligatures w14:val="none"/>
              </w:rPr>
            </w:pPr>
            <w:r w:rsidRPr="008D631C">
              <w:rPr>
                <w:rFonts w:ascii="Calibri" w:eastAsia="Times New Roman" w:hAnsi="Calibri" w:cs="Calibri"/>
                <w:spacing w:val="2"/>
                <w:kern w:val="0"/>
                <w:lang w:eastAsia="ar-SA"/>
                <w14:ligatures w14:val="none"/>
              </w:rPr>
              <w:t xml:space="preserve">08088005000  </w:t>
            </w:r>
          </w:p>
          <w:p w14:paraId="5C1B8DF9" w14:textId="77777777" w:rsidR="003C5381" w:rsidRPr="008D631C" w:rsidRDefault="003C5381" w:rsidP="0082756B">
            <w:pPr>
              <w:suppressAutoHyphens/>
              <w:spacing w:after="0" w:line="240" w:lineRule="auto"/>
              <w:jc w:val="both"/>
              <w:rPr>
                <w:rFonts w:ascii="Calibri" w:eastAsia="Times New Roman" w:hAnsi="Calibri" w:cs="Calibri"/>
                <w:spacing w:val="2"/>
                <w:kern w:val="0"/>
                <w:lang w:eastAsia="ar-SA"/>
                <w14:ligatures w14:val="none"/>
              </w:rPr>
            </w:pPr>
          </w:p>
        </w:tc>
      </w:tr>
    </w:tbl>
    <w:p w14:paraId="3918442C" w14:textId="77777777" w:rsidR="003C5381" w:rsidRDefault="003C5381" w:rsidP="00437AB8">
      <w:pPr>
        <w:rPr>
          <w:rFonts w:ascii="Calibri" w:hAnsi="Calibri" w:cs="Calibri"/>
          <w:b/>
          <w:bCs/>
          <w:u w:val="single"/>
        </w:rPr>
      </w:pPr>
    </w:p>
    <w:p w14:paraId="1A6EE180" w14:textId="77777777" w:rsidR="003C5381" w:rsidRPr="008D631C" w:rsidRDefault="003C5381" w:rsidP="003C5381">
      <w:pPr>
        <w:jc w:val="both"/>
        <w:rPr>
          <w:rFonts w:ascii="Calibri" w:hAnsi="Calibri" w:cs="Calibri"/>
        </w:rPr>
      </w:pPr>
      <w:r w:rsidRPr="008D631C">
        <w:rPr>
          <w:rFonts w:ascii="Calibri" w:hAnsi="Calibri" w:cs="Calibri"/>
        </w:rPr>
        <w:t>Firstly, any concerns questions, referrals or complaints should be directed to the Safeguarding team either by emailing them or calling them directly. If you are concerned that a participant is in imminent danger from abuse or neglect, or that a criminal act has taken place you should contact the police by dialling 999.</w:t>
      </w:r>
    </w:p>
    <w:p w14:paraId="2ACDB24F" w14:textId="77777777" w:rsidR="003C5381" w:rsidRPr="008D631C" w:rsidRDefault="003C5381" w:rsidP="003C5381">
      <w:pPr>
        <w:jc w:val="both"/>
        <w:rPr>
          <w:rFonts w:ascii="Calibri" w:hAnsi="Calibri" w:cs="Calibri"/>
        </w:rPr>
      </w:pPr>
      <w:r w:rsidRPr="008D631C">
        <w:rPr>
          <w:rFonts w:ascii="Calibri" w:hAnsi="Calibri" w:cs="Calibri"/>
        </w:rPr>
        <w:t>The charity’s staff, trustees and volunteers should feel able to raise concerns about poor or unsafe practice and potential failures in the charity’s safeguarding regime. Under these circumstances, staff should consult the charity’s Whistleblowing Policy. The NSPCC also runs a whistleblowing helpline on behalf of the government, the number is 0808 800 5000.</w:t>
      </w:r>
    </w:p>
    <w:p w14:paraId="767DD347" w14:textId="77777777" w:rsidR="008842C5" w:rsidRDefault="008842C5" w:rsidP="008D631C">
      <w:pPr>
        <w:jc w:val="both"/>
        <w:rPr>
          <w:rFonts w:ascii="Calibri" w:hAnsi="Calibri" w:cs="Calibri"/>
          <w:b/>
          <w:bCs/>
          <w:u w:val="single"/>
        </w:rPr>
      </w:pPr>
    </w:p>
    <w:p w14:paraId="4ED4F2A9" w14:textId="77777777" w:rsidR="008842C5" w:rsidRDefault="008842C5" w:rsidP="008D631C">
      <w:pPr>
        <w:jc w:val="both"/>
        <w:rPr>
          <w:rFonts w:ascii="Calibri" w:hAnsi="Calibri" w:cs="Calibri"/>
          <w:b/>
          <w:bCs/>
          <w:u w:val="single"/>
        </w:rPr>
      </w:pPr>
    </w:p>
    <w:p w14:paraId="4CC0477E" w14:textId="77777777" w:rsidR="008842C5" w:rsidRDefault="008842C5" w:rsidP="008D631C">
      <w:pPr>
        <w:jc w:val="both"/>
        <w:rPr>
          <w:rFonts w:ascii="Calibri" w:hAnsi="Calibri" w:cs="Calibri"/>
          <w:b/>
          <w:bCs/>
          <w:u w:val="single"/>
        </w:rPr>
      </w:pPr>
    </w:p>
    <w:p w14:paraId="5EC9C46F" w14:textId="77777777" w:rsidR="008842C5" w:rsidRDefault="008842C5" w:rsidP="008D631C">
      <w:pPr>
        <w:jc w:val="both"/>
        <w:rPr>
          <w:rFonts w:ascii="Calibri" w:hAnsi="Calibri" w:cs="Calibri"/>
          <w:b/>
          <w:bCs/>
          <w:u w:val="single"/>
        </w:rPr>
      </w:pPr>
    </w:p>
    <w:p w14:paraId="764F8A66" w14:textId="77777777" w:rsidR="008842C5" w:rsidRDefault="008842C5" w:rsidP="008D631C">
      <w:pPr>
        <w:jc w:val="both"/>
        <w:rPr>
          <w:rFonts w:ascii="Calibri" w:hAnsi="Calibri" w:cs="Calibri"/>
          <w:b/>
          <w:bCs/>
          <w:u w:val="single"/>
        </w:rPr>
      </w:pPr>
    </w:p>
    <w:p w14:paraId="368F0281" w14:textId="77777777" w:rsidR="008842C5" w:rsidRDefault="008842C5" w:rsidP="008D631C">
      <w:pPr>
        <w:jc w:val="both"/>
        <w:rPr>
          <w:rFonts w:ascii="Calibri" w:hAnsi="Calibri" w:cs="Calibri"/>
          <w:b/>
          <w:bCs/>
          <w:u w:val="single"/>
        </w:rPr>
      </w:pPr>
    </w:p>
    <w:p w14:paraId="26916601" w14:textId="77777777" w:rsidR="008842C5" w:rsidRDefault="008842C5" w:rsidP="008D631C">
      <w:pPr>
        <w:jc w:val="both"/>
        <w:rPr>
          <w:rFonts w:ascii="Calibri" w:hAnsi="Calibri" w:cs="Calibri"/>
          <w:b/>
          <w:bCs/>
          <w:u w:val="single"/>
        </w:rPr>
      </w:pPr>
    </w:p>
    <w:p w14:paraId="12510B99" w14:textId="77777777" w:rsidR="008842C5" w:rsidRDefault="008842C5" w:rsidP="008D631C">
      <w:pPr>
        <w:jc w:val="both"/>
        <w:rPr>
          <w:rFonts w:ascii="Calibri" w:hAnsi="Calibri" w:cs="Calibri"/>
          <w:b/>
          <w:bCs/>
          <w:u w:val="single"/>
        </w:rPr>
      </w:pPr>
    </w:p>
    <w:p w14:paraId="2EBAF932" w14:textId="77777777" w:rsidR="008842C5" w:rsidRDefault="008842C5" w:rsidP="008D631C">
      <w:pPr>
        <w:jc w:val="both"/>
        <w:rPr>
          <w:rFonts w:ascii="Calibri" w:hAnsi="Calibri" w:cs="Calibri"/>
          <w:b/>
          <w:bCs/>
          <w:u w:val="single"/>
        </w:rPr>
      </w:pPr>
    </w:p>
    <w:p w14:paraId="78CD0967" w14:textId="77777777" w:rsidR="008842C5" w:rsidRDefault="008842C5" w:rsidP="008D631C">
      <w:pPr>
        <w:jc w:val="both"/>
        <w:rPr>
          <w:rFonts w:ascii="Calibri" w:hAnsi="Calibri" w:cs="Calibri"/>
          <w:b/>
          <w:bCs/>
          <w:u w:val="single"/>
        </w:rPr>
      </w:pPr>
    </w:p>
    <w:p w14:paraId="3F17CEC7" w14:textId="6CEEA735" w:rsidR="008D631C" w:rsidRPr="008D631C" w:rsidRDefault="008D631C" w:rsidP="008D631C">
      <w:pPr>
        <w:jc w:val="both"/>
        <w:rPr>
          <w:rFonts w:ascii="Calibri" w:hAnsi="Calibri" w:cs="Calibri"/>
        </w:rPr>
      </w:pPr>
      <w:r w:rsidRPr="008D631C">
        <w:rPr>
          <w:rFonts w:ascii="Calibri" w:hAnsi="Calibri" w:cs="Calibri"/>
          <w:b/>
          <w:bCs/>
          <w:u w:val="single"/>
        </w:rPr>
        <w:lastRenderedPageBreak/>
        <w:t xml:space="preserve">Our </w:t>
      </w:r>
      <w:r w:rsidRPr="00705A36">
        <w:rPr>
          <w:rFonts w:ascii="Calibri" w:hAnsi="Calibri" w:cs="Calibri"/>
          <w:b/>
          <w:bCs/>
          <w:u w:val="single"/>
        </w:rPr>
        <w:t>p</w:t>
      </w:r>
      <w:r w:rsidRPr="008D631C">
        <w:rPr>
          <w:rFonts w:ascii="Calibri" w:hAnsi="Calibri" w:cs="Calibri"/>
          <w:b/>
          <w:bCs/>
          <w:u w:val="single"/>
        </w:rPr>
        <w:t>urpose</w:t>
      </w:r>
      <w:r w:rsidRPr="00705A36">
        <w:rPr>
          <w:rFonts w:ascii="Calibri" w:hAnsi="Calibri" w:cs="Calibri"/>
          <w:b/>
          <w:bCs/>
          <w:u w:val="single"/>
        </w:rPr>
        <w:t xml:space="preserve"> and scope of this policy statement</w:t>
      </w:r>
    </w:p>
    <w:p w14:paraId="0F647E2A" w14:textId="77777777" w:rsidR="008D631C" w:rsidRDefault="008D631C" w:rsidP="008D631C">
      <w:pPr>
        <w:spacing w:after="0" w:line="240" w:lineRule="auto"/>
        <w:jc w:val="both"/>
        <w:rPr>
          <w:rFonts w:ascii="Calibri" w:hAnsi="Calibri" w:cs="Calibri"/>
        </w:rPr>
      </w:pPr>
      <w:r w:rsidRPr="008D631C">
        <w:rPr>
          <w:rFonts w:ascii="Calibri" w:hAnsi="Calibri" w:cs="Calibri"/>
        </w:rPr>
        <w:t>The Change Foundation deliver targeted long-term education interventions for the most vulnerable people in our communities through coach mentors with first-hand experience, providing regular sport, personalised mentoring, and work-related opportunities. We help our participants feel safe, feel like they belong and feel they are valued. Through working with us they grow to understand that through their commitment and hard work they can unlock a host of personal development opportunities and networks of support to help them maximise their potential and start a fulfilling work life.</w:t>
      </w:r>
    </w:p>
    <w:p w14:paraId="15B1FA7D" w14:textId="77777777" w:rsidR="007970AF" w:rsidRDefault="007970AF" w:rsidP="008D631C">
      <w:pPr>
        <w:spacing w:after="0" w:line="240" w:lineRule="auto"/>
        <w:jc w:val="both"/>
        <w:rPr>
          <w:rFonts w:ascii="Calibri" w:hAnsi="Calibri" w:cs="Calibri"/>
        </w:rPr>
      </w:pPr>
    </w:p>
    <w:p w14:paraId="16E6577D" w14:textId="2E5E1EFE" w:rsidR="007970AF" w:rsidRPr="008D631C" w:rsidRDefault="007970AF" w:rsidP="008D631C">
      <w:pPr>
        <w:spacing w:after="0" w:line="240" w:lineRule="auto"/>
        <w:jc w:val="both"/>
        <w:rPr>
          <w:rFonts w:ascii="Calibri" w:hAnsi="Calibri" w:cs="Calibri"/>
        </w:rPr>
      </w:pPr>
      <w:r>
        <w:rPr>
          <w:rFonts w:ascii="Calibri" w:hAnsi="Calibri" w:cs="Calibri"/>
        </w:rPr>
        <w:t xml:space="preserve">TCF Trustees agree </w:t>
      </w:r>
      <w:r w:rsidR="003C5381">
        <w:rPr>
          <w:rFonts w:ascii="Calibri" w:hAnsi="Calibri" w:cs="Calibri"/>
        </w:rPr>
        <w:t>Safeguarding is a priority for the charity and they take reasonable steps to protect from harm, people who come into contact with the charity and the work they do.</w:t>
      </w:r>
    </w:p>
    <w:p w14:paraId="1D48CAE1" w14:textId="77777777" w:rsidR="008D631C" w:rsidRPr="008D631C" w:rsidRDefault="008D631C" w:rsidP="008D631C">
      <w:pPr>
        <w:spacing w:after="0" w:line="240" w:lineRule="auto"/>
        <w:jc w:val="both"/>
        <w:rPr>
          <w:rFonts w:ascii="Calibri" w:hAnsi="Calibri" w:cs="Calibri"/>
        </w:rPr>
      </w:pPr>
    </w:p>
    <w:p w14:paraId="0C9BE75E" w14:textId="58695F39" w:rsidR="008D631C" w:rsidRPr="008D631C" w:rsidRDefault="008D631C" w:rsidP="008D631C">
      <w:pPr>
        <w:spacing w:after="0" w:line="240" w:lineRule="auto"/>
        <w:jc w:val="both"/>
        <w:rPr>
          <w:rFonts w:ascii="Calibri" w:hAnsi="Calibri" w:cs="Calibri"/>
        </w:rPr>
      </w:pPr>
      <w:r w:rsidRPr="008D631C">
        <w:rPr>
          <w:rFonts w:ascii="Calibri" w:hAnsi="Calibri" w:cs="Calibri"/>
        </w:rPr>
        <w:t>The Change Foundation (TCF) work with children, young people and vulnerable adults who will be known as “participants”. TCF is committed to protect all our programme participants from harm, abuse, or exploitation whether they are children or adults, vulnerable or not.</w:t>
      </w:r>
    </w:p>
    <w:p w14:paraId="5407BB84" w14:textId="77777777" w:rsidR="008D631C" w:rsidRPr="008D631C" w:rsidRDefault="008D631C" w:rsidP="008D631C">
      <w:pPr>
        <w:suppressAutoHyphens/>
        <w:spacing w:after="0" w:line="240" w:lineRule="auto"/>
        <w:jc w:val="both"/>
        <w:rPr>
          <w:rFonts w:ascii="Calibri" w:eastAsia="Times New Roman" w:hAnsi="Calibri" w:cs="Calibri"/>
          <w:kern w:val="0"/>
          <w:lang w:eastAsia="ar-SA"/>
          <w14:ligatures w14:val="none"/>
        </w:rPr>
      </w:pPr>
    </w:p>
    <w:p w14:paraId="47B1A3E6" w14:textId="77777777" w:rsidR="008D631C" w:rsidRPr="008D631C" w:rsidRDefault="008D631C" w:rsidP="008D631C">
      <w:pPr>
        <w:suppressAutoHyphens/>
        <w:spacing w:after="0" w:line="240" w:lineRule="auto"/>
        <w:jc w:val="both"/>
        <w:rPr>
          <w:rFonts w:ascii="Calibri" w:eastAsia="Times New Roman" w:hAnsi="Calibri" w:cs="Calibri"/>
          <w:kern w:val="0"/>
          <w:lang w:eastAsia="ar-SA"/>
          <w14:ligatures w14:val="none"/>
        </w:rPr>
      </w:pPr>
      <w:r w:rsidRPr="008D631C">
        <w:rPr>
          <w:rFonts w:ascii="Calibri" w:eastAsia="Times New Roman" w:hAnsi="Calibri" w:cs="Calibri"/>
          <w:kern w:val="0"/>
          <w:lang w:eastAsia="ar-SA"/>
          <w14:ligatures w14:val="none"/>
        </w:rPr>
        <w:t>This policy applies to anyone working on behalf of The Change Foundation including senior managers and the board of trustees, paid staff, volunteers, sessional casual staff, and students. All those involved with TCF have a moral and legal responsibility to protect all participants from harm, regardless of age, disability, gender, racial origin, religion or belief, and sexual orientation or identity.  All staff, trustees, and volunteers will be referred to as “TCF representatives.”  All TCF representatives are required to be familiar with the safeguarding statement, policy, and procedures as they have a duty of care to participants and should be aware of all forms of abuse, good practice, and actions to follow if abuse is suspected or disclosed.</w:t>
      </w:r>
    </w:p>
    <w:p w14:paraId="04E98C72" w14:textId="77777777" w:rsidR="008D631C" w:rsidRPr="008D631C" w:rsidRDefault="008D631C" w:rsidP="008D631C">
      <w:pPr>
        <w:spacing w:after="0" w:line="240" w:lineRule="auto"/>
        <w:jc w:val="both"/>
        <w:rPr>
          <w:rFonts w:ascii="Calibri" w:hAnsi="Calibri" w:cs="Calibri"/>
          <w:b/>
          <w:bCs/>
          <w:u w:val="single"/>
        </w:rPr>
      </w:pPr>
    </w:p>
    <w:p w14:paraId="0EBD9562" w14:textId="77777777" w:rsidR="008D631C" w:rsidRPr="008D631C" w:rsidRDefault="008D631C" w:rsidP="008D631C">
      <w:pPr>
        <w:spacing w:after="0" w:line="240" w:lineRule="auto"/>
        <w:jc w:val="both"/>
        <w:rPr>
          <w:rFonts w:ascii="Calibri" w:hAnsi="Calibri" w:cs="Calibri"/>
        </w:rPr>
      </w:pPr>
      <w:r w:rsidRPr="008D631C">
        <w:rPr>
          <w:rFonts w:ascii="Calibri" w:hAnsi="Calibri" w:cs="Calibri"/>
        </w:rPr>
        <w:t>TCF is committed to safeguarding the participants in our care and expect everyone who works or volunteers at TCF to share this commitment, acting always in the best interests of the participant. All adults working or volunteering at TCF know ‘</w:t>
      </w:r>
      <w:r w:rsidRPr="008D631C">
        <w:rPr>
          <w:rFonts w:ascii="Calibri" w:hAnsi="Calibri" w:cs="Calibri"/>
          <w:b/>
          <w:bCs/>
          <w:color w:val="00B0F0"/>
        </w:rPr>
        <w:t>Safeguarding is everyone’s responsibility</w:t>
      </w:r>
      <w:r w:rsidRPr="008D631C">
        <w:rPr>
          <w:rFonts w:ascii="Calibri" w:hAnsi="Calibri" w:cs="Calibri"/>
        </w:rPr>
        <w:t xml:space="preserve">’ and are aware that any child, young and/or vulnerable adult may be at risk of harm, abuse, or exploitation. Our sports coach mentors are well placed to observe any of these signs and are trained to act. TCF representatives understand it is their duty to safeguard and promote the welfare of our participants by identifying any welfare concerns, and taking action to address them, in partnership with families and other agencies where appropriate. </w:t>
      </w:r>
    </w:p>
    <w:p w14:paraId="1A188B46" w14:textId="77777777" w:rsidR="008D631C" w:rsidRPr="008D631C" w:rsidRDefault="008D631C" w:rsidP="008D631C">
      <w:pPr>
        <w:spacing w:after="0" w:line="240" w:lineRule="auto"/>
        <w:jc w:val="both"/>
        <w:rPr>
          <w:rFonts w:ascii="Calibri" w:hAnsi="Calibri" w:cs="Calibri"/>
        </w:rPr>
      </w:pPr>
    </w:p>
    <w:p w14:paraId="3AA3B886" w14:textId="77777777" w:rsidR="008D631C" w:rsidRPr="008D631C" w:rsidRDefault="008D631C" w:rsidP="008D631C">
      <w:pPr>
        <w:jc w:val="both"/>
        <w:rPr>
          <w:rFonts w:ascii="Calibri" w:hAnsi="Calibri" w:cs="Calibri"/>
        </w:rPr>
      </w:pPr>
      <w:bookmarkStart w:id="0" w:name="_Hlk162206487"/>
      <w:r w:rsidRPr="008D631C">
        <w:rPr>
          <w:rFonts w:ascii="Calibri" w:hAnsi="Calibri" w:cs="Calibri"/>
        </w:rPr>
        <w:t>This statement is in relation to the programmes delivered and managed by TCF and is based on the following principles:</w:t>
      </w:r>
    </w:p>
    <w:p w14:paraId="35EABA15" w14:textId="77777777" w:rsidR="008D631C" w:rsidRPr="008D631C" w:rsidRDefault="008D631C" w:rsidP="008D631C">
      <w:pPr>
        <w:numPr>
          <w:ilvl w:val="0"/>
          <w:numId w:val="1"/>
        </w:numPr>
        <w:spacing w:after="0" w:line="240" w:lineRule="auto"/>
        <w:ind w:left="1077"/>
        <w:contextualSpacing/>
        <w:jc w:val="both"/>
        <w:rPr>
          <w:rFonts w:ascii="Calibri" w:hAnsi="Calibri" w:cs="Calibri"/>
        </w:rPr>
      </w:pPr>
      <w:r w:rsidRPr="008D631C">
        <w:rPr>
          <w:rFonts w:ascii="Calibri" w:hAnsi="Calibri" w:cs="Calibri"/>
        </w:rPr>
        <w:t>The welfare of participants is paramount in all the work we do and in all the decisions we take</w:t>
      </w:r>
    </w:p>
    <w:p w14:paraId="08F18376" w14:textId="77777777" w:rsidR="008D631C" w:rsidRPr="008D631C" w:rsidRDefault="008D631C" w:rsidP="008D631C">
      <w:pPr>
        <w:spacing w:after="0" w:line="240" w:lineRule="auto"/>
        <w:ind w:left="1077" w:hanging="720"/>
        <w:contextualSpacing/>
        <w:jc w:val="both"/>
        <w:rPr>
          <w:rFonts w:ascii="Calibri" w:hAnsi="Calibri" w:cs="Calibri"/>
        </w:rPr>
      </w:pPr>
    </w:p>
    <w:p w14:paraId="344CF273" w14:textId="77777777" w:rsidR="008D631C" w:rsidRPr="00705A36" w:rsidRDefault="008D631C" w:rsidP="0038292C">
      <w:pPr>
        <w:numPr>
          <w:ilvl w:val="0"/>
          <w:numId w:val="18"/>
        </w:numPr>
        <w:spacing w:after="0" w:line="240" w:lineRule="auto"/>
        <w:ind w:left="1077" w:hanging="720"/>
        <w:contextualSpacing/>
        <w:jc w:val="both"/>
        <w:rPr>
          <w:rFonts w:ascii="Calibri" w:hAnsi="Calibri" w:cs="Calibri"/>
        </w:rPr>
      </w:pPr>
      <w:r w:rsidRPr="008D631C">
        <w:rPr>
          <w:rFonts w:ascii="Calibri" w:hAnsi="Calibri" w:cs="Calibri"/>
        </w:rPr>
        <w:t xml:space="preserve">working in partnership with participants, their parents, carers, and other agencies is essential in promoting the welfare regardless of age, disability, gender reassignment, race, </w:t>
      </w:r>
      <w:bookmarkStart w:id="1" w:name="_Hlk162158981"/>
      <w:r w:rsidRPr="008D631C">
        <w:rPr>
          <w:rFonts w:ascii="Calibri" w:hAnsi="Calibri" w:cs="Calibri"/>
        </w:rPr>
        <w:t>religion or belief</w:t>
      </w:r>
      <w:bookmarkEnd w:id="1"/>
      <w:r w:rsidRPr="008D631C">
        <w:rPr>
          <w:rFonts w:ascii="Calibri" w:hAnsi="Calibri" w:cs="Calibri"/>
        </w:rPr>
        <w:t>, sex, or sexual orientation and they have an equal right to protection from all types of harm or abuse</w:t>
      </w:r>
    </w:p>
    <w:p w14:paraId="5A834A93" w14:textId="77777777" w:rsidR="00437AB8" w:rsidRPr="00705A36" w:rsidRDefault="00437AB8" w:rsidP="0038292C">
      <w:pPr>
        <w:pStyle w:val="ListParagraph"/>
        <w:ind w:left="1077" w:hanging="720"/>
        <w:rPr>
          <w:rFonts w:ascii="Calibri" w:hAnsi="Calibri" w:cs="Calibri"/>
        </w:rPr>
      </w:pPr>
    </w:p>
    <w:p w14:paraId="3E6597F4" w14:textId="259F8B6C" w:rsidR="00437AB8" w:rsidRPr="00705A36" w:rsidRDefault="00437AB8" w:rsidP="0038292C">
      <w:pPr>
        <w:pStyle w:val="ListParagraph"/>
        <w:numPr>
          <w:ilvl w:val="0"/>
          <w:numId w:val="18"/>
        </w:numPr>
        <w:spacing w:after="0" w:line="240" w:lineRule="auto"/>
        <w:ind w:left="1077" w:hanging="720"/>
        <w:jc w:val="both"/>
        <w:rPr>
          <w:rFonts w:ascii="Calibri" w:hAnsi="Calibri" w:cs="Calibri"/>
        </w:rPr>
      </w:pPr>
      <w:r w:rsidRPr="00705A36">
        <w:rPr>
          <w:rFonts w:ascii="Calibri" w:hAnsi="Calibri" w:cs="Calibri"/>
        </w:rPr>
        <w:t>We ensure that issues of safeguarding and child protection (including online safety) are explored with participants through the mentoring work that we do.  Participants are talked to, in an age-appropriate way, to recognise when they are at risk, how to keep themselves safe and how to get help when they need it, for instance using our county lines Rubgy4Change, online and social media safety Netball4Change and anti-knife crime education 12 Rounds programmes.</w:t>
      </w:r>
    </w:p>
    <w:p w14:paraId="06FE028B" w14:textId="77777777" w:rsidR="008D631C" w:rsidRPr="008D631C" w:rsidRDefault="008D631C" w:rsidP="008D631C">
      <w:pPr>
        <w:spacing w:after="0" w:line="240" w:lineRule="auto"/>
        <w:ind w:left="1077" w:hanging="720"/>
        <w:contextualSpacing/>
        <w:jc w:val="both"/>
        <w:rPr>
          <w:rFonts w:ascii="Calibri" w:hAnsi="Calibri" w:cs="Calibri"/>
        </w:rPr>
      </w:pPr>
    </w:p>
    <w:p w14:paraId="59B43D06" w14:textId="77777777" w:rsidR="008D631C" w:rsidRPr="008D631C" w:rsidRDefault="008D631C" w:rsidP="0038292C">
      <w:pPr>
        <w:numPr>
          <w:ilvl w:val="0"/>
          <w:numId w:val="18"/>
        </w:numPr>
        <w:spacing w:after="0" w:line="240" w:lineRule="auto"/>
        <w:ind w:left="1077" w:hanging="720"/>
        <w:contextualSpacing/>
        <w:jc w:val="both"/>
        <w:rPr>
          <w:rFonts w:ascii="Calibri" w:hAnsi="Calibri" w:cs="Calibri"/>
        </w:rPr>
      </w:pPr>
      <w:r w:rsidRPr="008D631C">
        <w:rPr>
          <w:rFonts w:ascii="Calibri" w:hAnsi="Calibri" w:cs="Calibri"/>
        </w:rPr>
        <w:lastRenderedPageBreak/>
        <w:t>It is everyone’s responsibility to report any concerns or disclosures to the Designated safeguarding Lead (DSL) but it is the responsibility it of the Local Authority’s Children’s Social Care teams to investigate and determine whether or not abuse has taken place.</w:t>
      </w:r>
    </w:p>
    <w:p w14:paraId="729607A9" w14:textId="77777777" w:rsidR="008D631C" w:rsidRPr="008D631C" w:rsidRDefault="008D631C" w:rsidP="008D631C">
      <w:pPr>
        <w:spacing w:after="0" w:line="240" w:lineRule="auto"/>
        <w:ind w:left="1077" w:hanging="720"/>
        <w:contextualSpacing/>
        <w:jc w:val="both"/>
        <w:rPr>
          <w:rFonts w:ascii="Calibri" w:hAnsi="Calibri" w:cs="Calibri"/>
        </w:rPr>
      </w:pPr>
    </w:p>
    <w:p w14:paraId="00B0E199" w14:textId="77777777" w:rsidR="008D631C" w:rsidRPr="008D631C" w:rsidRDefault="008D631C" w:rsidP="008D631C">
      <w:pPr>
        <w:numPr>
          <w:ilvl w:val="0"/>
          <w:numId w:val="1"/>
        </w:numPr>
        <w:spacing w:after="0" w:line="240" w:lineRule="auto"/>
        <w:ind w:left="1077"/>
        <w:contextualSpacing/>
        <w:jc w:val="both"/>
        <w:rPr>
          <w:rFonts w:ascii="Calibri" w:hAnsi="Calibri" w:cs="Calibri"/>
        </w:rPr>
      </w:pPr>
      <w:r w:rsidRPr="008D631C">
        <w:rPr>
          <w:rFonts w:ascii="Calibri" w:hAnsi="Calibri" w:cs="Calibri"/>
        </w:rPr>
        <w:t>All incidents of poor practice and allegations will be taken seriously and responded to swiftly and appropriately by TCF Designated Safeguarding Lead (DSL) or the Deputy Designated Safeguarding Lead (DDSL), The Safeguarding Trustee, CEO, and the Local Authority Designated Officer (LADO).</w:t>
      </w:r>
    </w:p>
    <w:p w14:paraId="1CCB6029" w14:textId="77777777" w:rsidR="008D631C" w:rsidRPr="008D631C" w:rsidRDefault="008D631C" w:rsidP="008D631C">
      <w:pPr>
        <w:spacing w:after="0" w:line="240" w:lineRule="auto"/>
        <w:ind w:left="1077" w:hanging="720"/>
        <w:contextualSpacing/>
        <w:jc w:val="both"/>
        <w:rPr>
          <w:rFonts w:ascii="Calibri" w:hAnsi="Calibri" w:cs="Calibri"/>
        </w:rPr>
      </w:pPr>
    </w:p>
    <w:p w14:paraId="4134B380" w14:textId="77777777" w:rsidR="008D631C" w:rsidRPr="00705A36" w:rsidRDefault="008D631C" w:rsidP="008D631C">
      <w:pPr>
        <w:numPr>
          <w:ilvl w:val="0"/>
          <w:numId w:val="1"/>
        </w:numPr>
        <w:spacing w:after="0" w:line="240" w:lineRule="auto"/>
        <w:ind w:left="1077"/>
        <w:contextualSpacing/>
        <w:jc w:val="both"/>
        <w:rPr>
          <w:rFonts w:ascii="Calibri" w:hAnsi="Calibri" w:cs="Calibri"/>
        </w:rPr>
      </w:pPr>
      <w:r w:rsidRPr="008D631C">
        <w:rPr>
          <w:rFonts w:ascii="Calibri" w:hAnsi="Calibri" w:cs="Calibri"/>
        </w:rPr>
        <w:t>The Board of Trustees and Senior Management Team are committed to prioritising any training and/or resources that are required and allocating the necessary funding for them.</w:t>
      </w:r>
    </w:p>
    <w:p w14:paraId="1C547FF6" w14:textId="77777777" w:rsidR="008D631C" w:rsidRPr="00705A36" w:rsidRDefault="008D631C" w:rsidP="008D631C">
      <w:pPr>
        <w:pStyle w:val="ListParagraph"/>
        <w:rPr>
          <w:rFonts w:ascii="Calibri" w:hAnsi="Calibri" w:cs="Calibri"/>
        </w:rPr>
      </w:pPr>
    </w:p>
    <w:p w14:paraId="45C8E91C" w14:textId="11EB74B1" w:rsidR="008D631C" w:rsidRPr="00705A36" w:rsidRDefault="008D631C" w:rsidP="008D631C">
      <w:pPr>
        <w:rPr>
          <w:rFonts w:ascii="Calibri" w:hAnsi="Calibri" w:cs="Calibri"/>
        </w:rPr>
      </w:pPr>
      <w:r w:rsidRPr="00705A36">
        <w:rPr>
          <w:rFonts w:ascii="Calibri" w:hAnsi="Calibri" w:cs="Calibri"/>
        </w:rPr>
        <w:t>We will seek to keep children and young people safe by:</w:t>
      </w:r>
    </w:p>
    <w:p w14:paraId="65FDF7A7" w14:textId="33151DE2" w:rsidR="008D631C" w:rsidRPr="00705A36" w:rsidRDefault="008D631C" w:rsidP="008D631C">
      <w:pPr>
        <w:spacing w:after="0" w:line="240" w:lineRule="auto"/>
        <w:ind w:left="1077" w:hanging="720"/>
        <w:contextualSpacing/>
        <w:jc w:val="both"/>
        <w:rPr>
          <w:rFonts w:ascii="Calibri" w:hAnsi="Calibri" w:cs="Calibri"/>
        </w:rPr>
      </w:pPr>
      <w:r w:rsidRPr="008D631C">
        <w:rPr>
          <w:rFonts w:ascii="Calibri" w:hAnsi="Calibri" w:cs="Calibri"/>
        </w:rPr>
        <w:t xml:space="preserve">• </w:t>
      </w:r>
      <w:r w:rsidRPr="00705A36">
        <w:rPr>
          <w:rFonts w:ascii="Calibri" w:hAnsi="Calibri" w:cs="Calibri"/>
        </w:rPr>
        <w:tab/>
      </w:r>
      <w:r w:rsidR="00591B88" w:rsidRPr="00705A36">
        <w:rPr>
          <w:rFonts w:ascii="Calibri" w:hAnsi="Calibri" w:cs="Calibri"/>
        </w:rPr>
        <w:t>V</w:t>
      </w:r>
      <w:r w:rsidRPr="008D631C">
        <w:rPr>
          <w:rFonts w:ascii="Calibri" w:hAnsi="Calibri" w:cs="Calibri"/>
        </w:rPr>
        <w:t>aluing, listening to and respecting them</w:t>
      </w:r>
    </w:p>
    <w:p w14:paraId="46CD0720" w14:textId="77777777" w:rsidR="008D631C" w:rsidRPr="008D631C" w:rsidRDefault="008D631C" w:rsidP="008D631C">
      <w:pPr>
        <w:spacing w:after="0" w:line="240" w:lineRule="auto"/>
        <w:ind w:left="1077" w:hanging="720"/>
        <w:contextualSpacing/>
        <w:jc w:val="both"/>
        <w:rPr>
          <w:rFonts w:ascii="Calibri" w:hAnsi="Calibri" w:cs="Calibri"/>
        </w:rPr>
      </w:pPr>
    </w:p>
    <w:p w14:paraId="0C6A1D41" w14:textId="0FE66456" w:rsidR="00591B88" w:rsidRPr="00705A36" w:rsidRDefault="008D631C" w:rsidP="00591B88">
      <w:pPr>
        <w:spacing w:after="0" w:line="240" w:lineRule="auto"/>
        <w:ind w:left="1077" w:hanging="720"/>
        <w:contextualSpacing/>
        <w:jc w:val="both"/>
        <w:rPr>
          <w:rFonts w:ascii="Calibri" w:hAnsi="Calibri" w:cs="Calibri"/>
        </w:rPr>
      </w:pPr>
      <w:r w:rsidRPr="008D631C">
        <w:rPr>
          <w:rFonts w:ascii="Calibri" w:hAnsi="Calibri" w:cs="Calibri"/>
        </w:rPr>
        <w:t xml:space="preserve">• </w:t>
      </w:r>
      <w:r w:rsidRPr="00705A36">
        <w:rPr>
          <w:rFonts w:ascii="Calibri" w:hAnsi="Calibri" w:cs="Calibri"/>
        </w:rPr>
        <w:tab/>
      </w:r>
      <w:r w:rsidR="00591B88" w:rsidRPr="00705A36">
        <w:rPr>
          <w:rFonts w:ascii="Calibri" w:hAnsi="Calibri" w:cs="Calibri"/>
        </w:rPr>
        <w:t>A</w:t>
      </w:r>
      <w:r w:rsidRPr="008D631C">
        <w:rPr>
          <w:rFonts w:ascii="Calibri" w:hAnsi="Calibri" w:cs="Calibri"/>
        </w:rPr>
        <w:t>ppointing a nominated child protection lead for children and young people, a</w:t>
      </w:r>
      <w:r w:rsidRPr="00705A36">
        <w:rPr>
          <w:rFonts w:ascii="Calibri" w:hAnsi="Calibri" w:cs="Calibri"/>
        </w:rPr>
        <w:t xml:space="preserve"> </w:t>
      </w:r>
      <w:r w:rsidRPr="008D631C">
        <w:rPr>
          <w:rFonts w:ascii="Calibri" w:hAnsi="Calibri" w:cs="Calibri"/>
        </w:rPr>
        <w:t>deputy</w:t>
      </w:r>
      <w:r w:rsidR="009C4095" w:rsidRPr="00705A36">
        <w:rPr>
          <w:rFonts w:ascii="Calibri" w:hAnsi="Calibri" w:cs="Calibri"/>
        </w:rPr>
        <w:t xml:space="preserve">, </w:t>
      </w:r>
      <w:r w:rsidRPr="008D631C">
        <w:rPr>
          <w:rFonts w:ascii="Calibri" w:hAnsi="Calibri" w:cs="Calibri"/>
        </w:rPr>
        <w:t>and a lead</w:t>
      </w:r>
      <w:r w:rsidRPr="00705A36">
        <w:rPr>
          <w:rFonts w:ascii="Calibri" w:hAnsi="Calibri" w:cs="Calibri"/>
        </w:rPr>
        <w:t xml:space="preserve"> </w:t>
      </w:r>
      <w:r w:rsidRPr="008D631C">
        <w:rPr>
          <w:rFonts w:ascii="Calibri" w:hAnsi="Calibri" w:cs="Calibri"/>
        </w:rPr>
        <w:t>trustee/board member for safeguarding</w:t>
      </w:r>
      <w:r w:rsidR="00591B88" w:rsidRPr="00705A36">
        <w:rPr>
          <w:rFonts w:ascii="Calibri" w:hAnsi="Calibri" w:cs="Calibri"/>
        </w:rPr>
        <w:t xml:space="preserve"> </w:t>
      </w:r>
    </w:p>
    <w:p w14:paraId="1EE9A699" w14:textId="77777777" w:rsidR="009C4095" w:rsidRPr="00705A36" w:rsidRDefault="009C4095" w:rsidP="00591B88">
      <w:pPr>
        <w:spacing w:after="0" w:line="240" w:lineRule="auto"/>
        <w:ind w:left="1077" w:hanging="720"/>
        <w:contextualSpacing/>
        <w:jc w:val="both"/>
        <w:rPr>
          <w:rFonts w:ascii="Calibri" w:hAnsi="Calibri" w:cs="Calibri"/>
        </w:rPr>
      </w:pPr>
    </w:p>
    <w:p w14:paraId="5FBFA5EE" w14:textId="14A3F609" w:rsidR="009C4095" w:rsidRPr="00705A36" w:rsidRDefault="009C4095" w:rsidP="00591B88">
      <w:pPr>
        <w:spacing w:after="0" w:line="240" w:lineRule="auto"/>
        <w:ind w:left="1077" w:hanging="720"/>
        <w:contextualSpacing/>
        <w:jc w:val="both"/>
        <w:rPr>
          <w:rFonts w:ascii="Calibri" w:hAnsi="Calibri" w:cs="Calibri"/>
        </w:rPr>
      </w:pPr>
      <w:r w:rsidRPr="00705A36">
        <w:rPr>
          <w:rFonts w:ascii="Calibri" w:hAnsi="Calibri" w:cs="Calibri"/>
        </w:rPr>
        <w:t>•</w:t>
      </w:r>
      <w:r w:rsidRPr="00705A36">
        <w:rPr>
          <w:rFonts w:ascii="Calibri" w:hAnsi="Calibri" w:cs="Calibri"/>
        </w:rPr>
        <w:tab/>
        <w:t>Adopting child protection and safeguarding best practice through our policies, procedures, and code of conduct for staff and volunteers</w:t>
      </w:r>
    </w:p>
    <w:p w14:paraId="37D7BE9B" w14:textId="77777777" w:rsidR="00591B88" w:rsidRPr="00705A36" w:rsidRDefault="00591B88" w:rsidP="00591B88">
      <w:pPr>
        <w:spacing w:after="0" w:line="240" w:lineRule="auto"/>
        <w:ind w:left="1077"/>
        <w:contextualSpacing/>
        <w:jc w:val="both"/>
        <w:rPr>
          <w:rFonts w:ascii="Calibri" w:hAnsi="Calibri" w:cs="Calibri"/>
        </w:rPr>
      </w:pPr>
    </w:p>
    <w:p w14:paraId="6EABE612" w14:textId="1F7E7D07" w:rsidR="008D631C" w:rsidRPr="00705A36" w:rsidRDefault="008D631C" w:rsidP="008D631C">
      <w:pPr>
        <w:spacing w:after="0" w:line="240" w:lineRule="auto"/>
        <w:ind w:left="1077" w:hanging="720"/>
        <w:contextualSpacing/>
        <w:jc w:val="both"/>
        <w:rPr>
          <w:rFonts w:ascii="Calibri" w:hAnsi="Calibri" w:cs="Calibri"/>
        </w:rPr>
      </w:pPr>
      <w:r w:rsidRPr="008D631C">
        <w:rPr>
          <w:rFonts w:ascii="Calibri" w:hAnsi="Calibri" w:cs="Calibri"/>
        </w:rPr>
        <w:t xml:space="preserve">• </w:t>
      </w:r>
      <w:r w:rsidR="00591B88" w:rsidRPr="00705A36">
        <w:rPr>
          <w:rFonts w:ascii="Calibri" w:hAnsi="Calibri" w:cs="Calibri"/>
        </w:rPr>
        <w:tab/>
        <w:t>D</w:t>
      </w:r>
      <w:r w:rsidRPr="008D631C">
        <w:rPr>
          <w:rFonts w:ascii="Calibri" w:hAnsi="Calibri" w:cs="Calibri"/>
        </w:rPr>
        <w:t>eveloping and implementing an effective online safety policy and related</w:t>
      </w:r>
      <w:r w:rsidR="00591B88" w:rsidRPr="00705A36">
        <w:rPr>
          <w:rFonts w:ascii="Calibri" w:hAnsi="Calibri" w:cs="Calibri"/>
        </w:rPr>
        <w:t xml:space="preserve"> </w:t>
      </w:r>
      <w:r w:rsidRPr="008D631C">
        <w:rPr>
          <w:rFonts w:ascii="Calibri" w:hAnsi="Calibri" w:cs="Calibri"/>
        </w:rPr>
        <w:t>procedures</w:t>
      </w:r>
    </w:p>
    <w:p w14:paraId="58E07997" w14:textId="77777777" w:rsidR="00591B88" w:rsidRPr="008D631C" w:rsidRDefault="00591B88" w:rsidP="008D631C">
      <w:pPr>
        <w:spacing w:after="0" w:line="240" w:lineRule="auto"/>
        <w:ind w:left="1077" w:hanging="720"/>
        <w:contextualSpacing/>
        <w:jc w:val="both"/>
        <w:rPr>
          <w:rFonts w:ascii="Calibri" w:hAnsi="Calibri" w:cs="Calibri"/>
        </w:rPr>
      </w:pPr>
    </w:p>
    <w:p w14:paraId="77C1D104" w14:textId="1F2BB276" w:rsidR="008D631C" w:rsidRPr="00705A36" w:rsidRDefault="008D631C" w:rsidP="008D631C">
      <w:pPr>
        <w:spacing w:after="0" w:line="240" w:lineRule="auto"/>
        <w:ind w:left="1077" w:hanging="720"/>
        <w:contextualSpacing/>
        <w:jc w:val="both"/>
        <w:rPr>
          <w:rFonts w:ascii="Calibri" w:hAnsi="Calibri" w:cs="Calibri"/>
        </w:rPr>
      </w:pPr>
      <w:r w:rsidRPr="008D631C">
        <w:rPr>
          <w:rFonts w:ascii="Calibri" w:hAnsi="Calibri" w:cs="Calibri"/>
        </w:rPr>
        <w:t xml:space="preserve">• </w:t>
      </w:r>
      <w:r w:rsidR="00591B88" w:rsidRPr="00705A36">
        <w:rPr>
          <w:rFonts w:ascii="Calibri" w:hAnsi="Calibri" w:cs="Calibri"/>
        </w:rPr>
        <w:tab/>
        <w:t>P</w:t>
      </w:r>
      <w:r w:rsidRPr="008D631C">
        <w:rPr>
          <w:rFonts w:ascii="Calibri" w:hAnsi="Calibri" w:cs="Calibri"/>
        </w:rPr>
        <w:t>roviding effective management for staff and volunteers through supervision,</w:t>
      </w:r>
      <w:r w:rsidR="00591B88" w:rsidRPr="00705A36">
        <w:rPr>
          <w:rFonts w:ascii="Calibri" w:hAnsi="Calibri" w:cs="Calibri"/>
        </w:rPr>
        <w:t xml:space="preserve"> </w:t>
      </w:r>
      <w:r w:rsidRPr="008D631C">
        <w:rPr>
          <w:rFonts w:ascii="Calibri" w:hAnsi="Calibri" w:cs="Calibri"/>
        </w:rPr>
        <w:t>support, training</w:t>
      </w:r>
      <w:r w:rsidR="00050421" w:rsidRPr="00705A36">
        <w:rPr>
          <w:rFonts w:ascii="Calibri" w:hAnsi="Calibri" w:cs="Calibri"/>
        </w:rPr>
        <w:t>,</w:t>
      </w:r>
      <w:r w:rsidRPr="008D631C">
        <w:rPr>
          <w:rFonts w:ascii="Calibri" w:hAnsi="Calibri" w:cs="Calibri"/>
        </w:rPr>
        <w:t xml:space="preserve"> and quality assurance measures so that all staff and</w:t>
      </w:r>
      <w:r w:rsidR="00591B88" w:rsidRPr="00705A36">
        <w:rPr>
          <w:rFonts w:ascii="Calibri" w:hAnsi="Calibri" w:cs="Calibri"/>
        </w:rPr>
        <w:t xml:space="preserve"> </w:t>
      </w:r>
      <w:r w:rsidRPr="008D631C">
        <w:rPr>
          <w:rFonts w:ascii="Calibri" w:hAnsi="Calibri" w:cs="Calibri"/>
        </w:rPr>
        <w:t>volunteers know about and follow our policies, procedures</w:t>
      </w:r>
      <w:r w:rsidR="00050421" w:rsidRPr="00705A36">
        <w:rPr>
          <w:rFonts w:ascii="Calibri" w:hAnsi="Calibri" w:cs="Calibri"/>
        </w:rPr>
        <w:t>,</w:t>
      </w:r>
      <w:r w:rsidRPr="008D631C">
        <w:rPr>
          <w:rFonts w:ascii="Calibri" w:hAnsi="Calibri" w:cs="Calibri"/>
        </w:rPr>
        <w:t xml:space="preserve"> and behaviour codes</w:t>
      </w:r>
      <w:r w:rsidR="00591B88" w:rsidRPr="00705A36">
        <w:rPr>
          <w:rFonts w:ascii="Calibri" w:hAnsi="Calibri" w:cs="Calibri"/>
        </w:rPr>
        <w:t xml:space="preserve"> </w:t>
      </w:r>
      <w:r w:rsidRPr="008D631C">
        <w:rPr>
          <w:rFonts w:ascii="Calibri" w:hAnsi="Calibri" w:cs="Calibri"/>
        </w:rPr>
        <w:t>confidently and competently</w:t>
      </w:r>
    </w:p>
    <w:p w14:paraId="475EE4A0" w14:textId="77777777" w:rsidR="00591B88" w:rsidRPr="008D631C" w:rsidRDefault="00591B88" w:rsidP="008D631C">
      <w:pPr>
        <w:spacing w:after="0" w:line="240" w:lineRule="auto"/>
        <w:ind w:left="1077" w:hanging="720"/>
        <w:contextualSpacing/>
        <w:jc w:val="both"/>
        <w:rPr>
          <w:rFonts w:ascii="Calibri" w:hAnsi="Calibri" w:cs="Calibri"/>
        </w:rPr>
      </w:pPr>
    </w:p>
    <w:p w14:paraId="7D641985" w14:textId="63E515B8" w:rsidR="008D631C" w:rsidRPr="00705A36" w:rsidRDefault="008D631C" w:rsidP="008D631C">
      <w:pPr>
        <w:spacing w:after="0" w:line="240" w:lineRule="auto"/>
        <w:ind w:left="1077" w:hanging="720"/>
        <w:contextualSpacing/>
        <w:jc w:val="both"/>
        <w:rPr>
          <w:rFonts w:ascii="Calibri" w:hAnsi="Calibri" w:cs="Calibri"/>
        </w:rPr>
      </w:pPr>
      <w:r w:rsidRPr="008D631C">
        <w:rPr>
          <w:rFonts w:ascii="Calibri" w:hAnsi="Calibri" w:cs="Calibri"/>
        </w:rPr>
        <w:t xml:space="preserve">• </w:t>
      </w:r>
      <w:r w:rsidR="00591B88" w:rsidRPr="00705A36">
        <w:rPr>
          <w:rFonts w:ascii="Calibri" w:hAnsi="Calibri" w:cs="Calibri"/>
        </w:rPr>
        <w:tab/>
        <w:t>R</w:t>
      </w:r>
      <w:r w:rsidRPr="008D631C">
        <w:rPr>
          <w:rFonts w:ascii="Calibri" w:hAnsi="Calibri" w:cs="Calibri"/>
        </w:rPr>
        <w:t>ecruiting and selecting staff and volunteers safely, ensuring all necessary</w:t>
      </w:r>
      <w:r w:rsidR="00591B88" w:rsidRPr="00705A36">
        <w:rPr>
          <w:rFonts w:ascii="Calibri" w:hAnsi="Calibri" w:cs="Calibri"/>
        </w:rPr>
        <w:t xml:space="preserve"> </w:t>
      </w:r>
      <w:r w:rsidRPr="008D631C">
        <w:rPr>
          <w:rFonts w:ascii="Calibri" w:hAnsi="Calibri" w:cs="Calibri"/>
        </w:rPr>
        <w:t>checks are made</w:t>
      </w:r>
    </w:p>
    <w:p w14:paraId="34D7D1C1" w14:textId="77777777" w:rsidR="00591B88" w:rsidRPr="008D631C" w:rsidRDefault="00591B88" w:rsidP="008D631C">
      <w:pPr>
        <w:spacing w:after="0" w:line="240" w:lineRule="auto"/>
        <w:ind w:left="1077" w:hanging="720"/>
        <w:contextualSpacing/>
        <w:jc w:val="both"/>
        <w:rPr>
          <w:rFonts w:ascii="Calibri" w:hAnsi="Calibri" w:cs="Calibri"/>
        </w:rPr>
      </w:pPr>
    </w:p>
    <w:p w14:paraId="48151062" w14:textId="0F4F7CB3" w:rsidR="008D631C" w:rsidRPr="00705A36" w:rsidRDefault="008D631C" w:rsidP="008D631C">
      <w:pPr>
        <w:spacing w:after="0" w:line="240" w:lineRule="auto"/>
        <w:ind w:left="1077" w:hanging="720"/>
        <w:contextualSpacing/>
        <w:jc w:val="both"/>
        <w:rPr>
          <w:rFonts w:ascii="Calibri" w:hAnsi="Calibri" w:cs="Calibri"/>
        </w:rPr>
      </w:pPr>
      <w:r w:rsidRPr="008D631C">
        <w:rPr>
          <w:rFonts w:ascii="Calibri" w:hAnsi="Calibri" w:cs="Calibri"/>
        </w:rPr>
        <w:t xml:space="preserve">• </w:t>
      </w:r>
      <w:r w:rsidR="00591B88" w:rsidRPr="00705A36">
        <w:rPr>
          <w:rFonts w:ascii="Calibri" w:hAnsi="Calibri" w:cs="Calibri"/>
        </w:rPr>
        <w:tab/>
        <w:t>R</w:t>
      </w:r>
      <w:r w:rsidRPr="008D631C">
        <w:rPr>
          <w:rFonts w:ascii="Calibri" w:hAnsi="Calibri" w:cs="Calibri"/>
        </w:rPr>
        <w:t>ecording and storing and using information professionally and securely, in line</w:t>
      </w:r>
      <w:r w:rsidR="00591B88" w:rsidRPr="00705A36">
        <w:rPr>
          <w:rFonts w:ascii="Calibri" w:hAnsi="Calibri" w:cs="Calibri"/>
        </w:rPr>
        <w:t xml:space="preserve"> </w:t>
      </w:r>
      <w:r w:rsidRPr="008D631C">
        <w:rPr>
          <w:rFonts w:ascii="Calibri" w:hAnsi="Calibri" w:cs="Calibri"/>
        </w:rPr>
        <w:t>with data protection legislation and guidance [more information about this is</w:t>
      </w:r>
      <w:r w:rsidR="00591B88" w:rsidRPr="00705A36">
        <w:rPr>
          <w:rFonts w:ascii="Calibri" w:hAnsi="Calibri" w:cs="Calibri"/>
        </w:rPr>
        <w:t xml:space="preserve"> </w:t>
      </w:r>
      <w:r w:rsidRPr="008D631C">
        <w:rPr>
          <w:rFonts w:ascii="Calibri" w:hAnsi="Calibri" w:cs="Calibri"/>
        </w:rPr>
        <w:t>available from the Information Commissioner’s Office: ico.org.uk/fororganisations]</w:t>
      </w:r>
    </w:p>
    <w:p w14:paraId="3020424E" w14:textId="77777777" w:rsidR="00591B88" w:rsidRPr="008D631C" w:rsidRDefault="00591B88" w:rsidP="008D631C">
      <w:pPr>
        <w:spacing w:after="0" w:line="240" w:lineRule="auto"/>
        <w:ind w:left="1077" w:hanging="720"/>
        <w:contextualSpacing/>
        <w:jc w:val="both"/>
        <w:rPr>
          <w:rFonts w:ascii="Calibri" w:hAnsi="Calibri" w:cs="Calibri"/>
        </w:rPr>
      </w:pPr>
    </w:p>
    <w:p w14:paraId="22073C1E" w14:textId="63D087CD" w:rsidR="008D631C" w:rsidRPr="00705A36" w:rsidRDefault="008D631C" w:rsidP="008D631C">
      <w:pPr>
        <w:spacing w:after="0" w:line="240" w:lineRule="auto"/>
        <w:ind w:left="1077" w:hanging="720"/>
        <w:contextualSpacing/>
        <w:jc w:val="both"/>
        <w:rPr>
          <w:rFonts w:ascii="Calibri" w:hAnsi="Calibri" w:cs="Calibri"/>
          <w:color w:val="FF0000"/>
        </w:rPr>
      </w:pPr>
      <w:r w:rsidRPr="008D631C">
        <w:rPr>
          <w:rFonts w:ascii="Calibri" w:hAnsi="Calibri" w:cs="Calibri"/>
        </w:rPr>
        <w:t xml:space="preserve">• </w:t>
      </w:r>
      <w:r w:rsidR="00591B88" w:rsidRPr="00705A36">
        <w:rPr>
          <w:rFonts w:ascii="Calibri" w:hAnsi="Calibri" w:cs="Calibri"/>
        </w:rPr>
        <w:tab/>
      </w:r>
      <w:r w:rsidR="00591B88" w:rsidRPr="00FC67F4">
        <w:rPr>
          <w:rFonts w:ascii="Calibri" w:hAnsi="Calibri" w:cs="Calibri"/>
        </w:rPr>
        <w:t>S</w:t>
      </w:r>
      <w:r w:rsidRPr="00FC67F4">
        <w:rPr>
          <w:rFonts w:ascii="Calibri" w:hAnsi="Calibri" w:cs="Calibri"/>
        </w:rPr>
        <w:t>haring information about safeguarding and good practice with children and</w:t>
      </w:r>
      <w:r w:rsidR="00591B88" w:rsidRPr="00FC67F4">
        <w:rPr>
          <w:rFonts w:ascii="Calibri" w:hAnsi="Calibri" w:cs="Calibri"/>
        </w:rPr>
        <w:t xml:space="preserve"> </w:t>
      </w:r>
      <w:r w:rsidRPr="00FC67F4">
        <w:rPr>
          <w:rFonts w:ascii="Calibri" w:hAnsi="Calibri" w:cs="Calibri"/>
        </w:rPr>
        <w:t>their families via leaflets, posters, group work and one-to-one discussions</w:t>
      </w:r>
    </w:p>
    <w:p w14:paraId="02955756" w14:textId="77777777" w:rsidR="00591B88" w:rsidRPr="008D631C" w:rsidRDefault="00591B88" w:rsidP="008D631C">
      <w:pPr>
        <w:spacing w:after="0" w:line="240" w:lineRule="auto"/>
        <w:ind w:left="1077" w:hanging="720"/>
        <w:contextualSpacing/>
        <w:jc w:val="both"/>
        <w:rPr>
          <w:rFonts w:ascii="Calibri" w:hAnsi="Calibri" w:cs="Calibri"/>
        </w:rPr>
      </w:pPr>
    </w:p>
    <w:p w14:paraId="54E24AF4" w14:textId="546BDFD0" w:rsidR="008D631C" w:rsidRPr="00705A36" w:rsidRDefault="008D631C" w:rsidP="008D631C">
      <w:pPr>
        <w:spacing w:after="0" w:line="240" w:lineRule="auto"/>
        <w:ind w:left="1077" w:hanging="720"/>
        <w:contextualSpacing/>
        <w:jc w:val="both"/>
        <w:rPr>
          <w:rFonts w:ascii="Calibri" w:hAnsi="Calibri" w:cs="Calibri"/>
        </w:rPr>
      </w:pPr>
      <w:r w:rsidRPr="008D631C">
        <w:rPr>
          <w:rFonts w:ascii="Calibri" w:hAnsi="Calibri" w:cs="Calibri"/>
        </w:rPr>
        <w:t xml:space="preserve">• </w:t>
      </w:r>
      <w:r w:rsidR="00591B88" w:rsidRPr="00705A36">
        <w:rPr>
          <w:rFonts w:ascii="Calibri" w:hAnsi="Calibri" w:cs="Calibri"/>
        </w:rPr>
        <w:tab/>
        <w:t>M</w:t>
      </w:r>
      <w:r w:rsidRPr="008D631C">
        <w:rPr>
          <w:rFonts w:ascii="Calibri" w:hAnsi="Calibri" w:cs="Calibri"/>
        </w:rPr>
        <w:t>aking sure that children, young people</w:t>
      </w:r>
      <w:r w:rsidR="009C4095" w:rsidRPr="00705A36">
        <w:rPr>
          <w:rFonts w:ascii="Calibri" w:hAnsi="Calibri" w:cs="Calibri"/>
        </w:rPr>
        <w:t xml:space="preserve">, </w:t>
      </w:r>
      <w:r w:rsidRPr="008D631C">
        <w:rPr>
          <w:rFonts w:ascii="Calibri" w:hAnsi="Calibri" w:cs="Calibri"/>
        </w:rPr>
        <w:t>and their families know where to go</w:t>
      </w:r>
      <w:r w:rsidR="00591B88" w:rsidRPr="00705A36">
        <w:rPr>
          <w:rFonts w:ascii="Calibri" w:hAnsi="Calibri" w:cs="Calibri"/>
        </w:rPr>
        <w:t xml:space="preserve"> </w:t>
      </w:r>
      <w:r w:rsidRPr="008D631C">
        <w:rPr>
          <w:rFonts w:ascii="Calibri" w:hAnsi="Calibri" w:cs="Calibri"/>
        </w:rPr>
        <w:t>for help if they have a concern</w:t>
      </w:r>
    </w:p>
    <w:p w14:paraId="3591CB19" w14:textId="77777777" w:rsidR="00591B88" w:rsidRPr="008D631C" w:rsidRDefault="00591B88" w:rsidP="008D631C">
      <w:pPr>
        <w:spacing w:after="0" w:line="240" w:lineRule="auto"/>
        <w:ind w:left="1077" w:hanging="720"/>
        <w:contextualSpacing/>
        <w:jc w:val="both"/>
        <w:rPr>
          <w:rFonts w:ascii="Calibri" w:hAnsi="Calibri" w:cs="Calibri"/>
        </w:rPr>
      </w:pPr>
    </w:p>
    <w:p w14:paraId="409B32DD" w14:textId="6F3E57BF" w:rsidR="008D631C" w:rsidRPr="00705A36" w:rsidRDefault="008D631C" w:rsidP="008D631C">
      <w:pPr>
        <w:spacing w:after="0" w:line="240" w:lineRule="auto"/>
        <w:ind w:left="1077" w:hanging="720"/>
        <w:contextualSpacing/>
        <w:jc w:val="both"/>
        <w:rPr>
          <w:rFonts w:ascii="Calibri" w:hAnsi="Calibri" w:cs="Calibri"/>
        </w:rPr>
      </w:pPr>
      <w:r w:rsidRPr="008D631C">
        <w:rPr>
          <w:rFonts w:ascii="Calibri" w:hAnsi="Calibri" w:cs="Calibri"/>
        </w:rPr>
        <w:t xml:space="preserve">• </w:t>
      </w:r>
      <w:r w:rsidR="00591B88" w:rsidRPr="00705A36">
        <w:rPr>
          <w:rFonts w:ascii="Calibri" w:hAnsi="Calibri" w:cs="Calibri"/>
        </w:rPr>
        <w:tab/>
        <w:t>U</w:t>
      </w:r>
      <w:r w:rsidRPr="008D631C">
        <w:rPr>
          <w:rFonts w:ascii="Calibri" w:hAnsi="Calibri" w:cs="Calibri"/>
        </w:rPr>
        <w:t>sing our safeguarding and child protection procedures to share concerns and</w:t>
      </w:r>
      <w:r w:rsidR="00591B88" w:rsidRPr="00705A36">
        <w:rPr>
          <w:rFonts w:ascii="Calibri" w:hAnsi="Calibri" w:cs="Calibri"/>
        </w:rPr>
        <w:t xml:space="preserve"> </w:t>
      </w:r>
      <w:r w:rsidRPr="008D631C">
        <w:rPr>
          <w:rFonts w:ascii="Calibri" w:hAnsi="Calibri" w:cs="Calibri"/>
        </w:rPr>
        <w:t>relevant information with agencies who need to know, and involving children,</w:t>
      </w:r>
      <w:r w:rsidR="00591B88" w:rsidRPr="00705A36">
        <w:rPr>
          <w:rFonts w:ascii="Calibri" w:hAnsi="Calibri" w:cs="Calibri"/>
        </w:rPr>
        <w:t xml:space="preserve"> </w:t>
      </w:r>
      <w:r w:rsidRPr="008D631C">
        <w:rPr>
          <w:rFonts w:ascii="Calibri" w:hAnsi="Calibri" w:cs="Calibri"/>
        </w:rPr>
        <w:t>young people, parents, families</w:t>
      </w:r>
      <w:r w:rsidR="00591B88" w:rsidRPr="00705A36">
        <w:rPr>
          <w:rFonts w:ascii="Calibri" w:hAnsi="Calibri" w:cs="Calibri"/>
        </w:rPr>
        <w:t>,</w:t>
      </w:r>
      <w:r w:rsidRPr="008D631C">
        <w:rPr>
          <w:rFonts w:ascii="Calibri" w:hAnsi="Calibri" w:cs="Calibri"/>
        </w:rPr>
        <w:t xml:space="preserve"> and carers appropriately</w:t>
      </w:r>
    </w:p>
    <w:p w14:paraId="0FDB6856" w14:textId="77777777" w:rsidR="00591B88" w:rsidRPr="008D631C" w:rsidRDefault="00591B88" w:rsidP="008D631C">
      <w:pPr>
        <w:spacing w:after="0" w:line="240" w:lineRule="auto"/>
        <w:ind w:left="1077" w:hanging="720"/>
        <w:contextualSpacing/>
        <w:jc w:val="both"/>
        <w:rPr>
          <w:rFonts w:ascii="Calibri" w:hAnsi="Calibri" w:cs="Calibri"/>
        </w:rPr>
      </w:pPr>
    </w:p>
    <w:p w14:paraId="693F1875" w14:textId="76DEC740" w:rsidR="008D631C" w:rsidRPr="00705A36" w:rsidRDefault="008D631C" w:rsidP="008D631C">
      <w:pPr>
        <w:spacing w:after="0" w:line="240" w:lineRule="auto"/>
        <w:ind w:left="1077" w:hanging="720"/>
        <w:contextualSpacing/>
        <w:jc w:val="both"/>
        <w:rPr>
          <w:rFonts w:ascii="Calibri" w:hAnsi="Calibri" w:cs="Calibri"/>
        </w:rPr>
      </w:pPr>
      <w:r w:rsidRPr="008D631C">
        <w:rPr>
          <w:rFonts w:ascii="Calibri" w:hAnsi="Calibri" w:cs="Calibri"/>
        </w:rPr>
        <w:t xml:space="preserve">• </w:t>
      </w:r>
      <w:r w:rsidR="00591B88" w:rsidRPr="00705A36">
        <w:rPr>
          <w:rFonts w:ascii="Calibri" w:hAnsi="Calibri" w:cs="Calibri"/>
        </w:rPr>
        <w:tab/>
        <w:t>U</w:t>
      </w:r>
      <w:r w:rsidRPr="008D631C">
        <w:rPr>
          <w:rFonts w:ascii="Calibri" w:hAnsi="Calibri" w:cs="Calibri"/>
        </w:rPr>
        <w:t>sing our procedures to manage any allegations against staff and volunteers</w:t>
      </w:r>
      <w:r w:rsidR="00591B88" w:rsidRPr="00705A36">
        <w:rPr>
          <w:rFonts w:ascii="Calibri" w:hAnsi="Calibri" w:cs="Calibri"/>
        </w:rPr>
        <w:t xml:space="preserve"> </w:t>
      </w:r>
      <w:r w:rsidRPr="008D631C">
        <w:rPr>
          <w:rFonts w:ascii="Calibri" w:hAnsi="Calibri" w:cs="Calibri"/>
        </w:rPr>
        <w:t>appropriately</w:t>
      </w:r>
    </w:p>
    <w:p w14:paraId="10FD4290" w14:textId="77777777" w:rsidR="00591B88" w:rsidRPr="008D631C" w:rsidRDefault="00591B88" w:rsidP="008D631C">
      <w:pPr>
        <w:spacing w:after="0" w:line="240" w:lineRule="auto"/>
        <w:ind w:left="1077" w:hanging="720"/>
        <w:contextualSpacing/>
        <w:jc w:val="both"/>
        <w:rPr>
          <w:rFonts w:ascii="Calibri" w:hAnsi="Calibri" w:cs="Calibri"/>
        </w:rPr>
      </w:pPr>
    </w:p>
    <w:p w14:paraId="6C6E7880" w14:textId="78A2F944" w:rsidR="008D631C" w:rsidRPr="00705A36" w:rsidRDefault="008D631C" w:rsidP="008D631C">
      <w:pPr>
        <w:spacing w:after="0" w:line="240" w:lineRule="auto"/>
        <w:ind w:left="1077" w:hanging="720"/>
        <w:contextualSpacing/>
        <w:jc w:val="both"/>
        <w:rPr>
          <w:rFonts w:ascii="Calibri" w:hAnsi="Calibri" w:cs="Calibri"/>
        </w:rPr>
      </w:pPr>
      <w:r w:rsidRPr="008D631C">
        <w:rPr>
          <w:rFonts w:ascii="Calibri" w:hAnsi="Calibri" w:cs="Calibri"/>
        </w:rPr>
        <w:t xml:space="preserve">• </w:t>
      </w:r>
      <w:r w:rsidR="00591B88" w:rsidRPr="00705A36">
        <w:rPr>
          <w:rFonts w:ascii="Calibri" w:hAnsi="Calibri" w:cs="Calibri"/>
        </w:rPr>
        <w:tab/>
        <w:t>C</w:t>
      </w:r>
      <w:r w:rsidRPr="008D631C">
        <w:rPr>
          <w:rFonts w:ascii="Calibri" w:hAnsi="Calibri" w:cs="Calibri"/>
        </w:rPr>
        <w:t>reating and maintaining an anti-bullying environment and ensuring that we</w:t>
      </w:r>
      <w:r w:rsidR="00591B88" w:rsidRPr="00705A36">
        <w:rPr>
          <w:rFonts w:ascii="Calibri" w:hAnsi="Calibri" w:cs="Calibri"/>
        </w:rPr>
        <w:t xml:space="preserve"> </w:t>
      </w:r>
      <w:r w:rsidRPr="008D631C">
        <w:rPr>
          <w:rFonts w:ascii="Calibri" w:hAnsi="Calibri" w:cs="Calibri"/>
        </w:rPr>
        <w:t>have a policy and procedure to help us deal effectively with any bullying that</w:t>
      </w:r>
      <w:r w:rsidR="00591B88" w:rsidRPr="00705A36">
        <w:rPr>
          <w:rFonts w:ascii="Calibri" w:hAnsi="Calibri" w:cs="Calibri"/>
        </w:rPr>
        <w:t xml:space="preserve"> </w:t>
      </w:r>
      <w:r w:rsidRPr="008D631C">
        <w:rPr>
          <w:rFonts w:ascii="Calibri" w:hAnsi="Calibri" w:cs="Calibri"/>
        </w:rPr>
        <w:t>does arise</w:t>
      </w:r>
    </w:p>
    <w:p w14:paraId="34868707" w14:textId="77777777" w:rsidR="00591B88" w:rsidRPr="008D631C" w:rsidRDefault="00591B88" w:rsidP="008D631C">
      <w:pPr>
        <w:spacing w:after="0" w:line="240" w:lineRule="auto"/>
        <w:ind w:left="1077" w:hanging="720"/>
        <w:contextualSpacing/>
        <w:jc w:val="both"/>
        <w:rPr>
          <w:rFonts w:ascii="Calibri" w:hAnsi="Calibri" w:cs="Calibri"/>
        </w:rPr>
      </w:pPr>
    </w:p>
    <w:p w14:paraId="72F89C0D" w14:textId="69F6FECF" w:rsidR="008D631C" w:rsidRPr="00705A36" w:rsidRDefault="008D631C" w:rsidP="008D631C">
      <w:pPr>
        <w:spacing w:after="0" w:line="240" w:lineRule="auto"/>
        <w:ind w:left="1077" w:hanging="720"/>
        <w:contextualSpacing/>
        <w:jc w:val="both"/>
        <w:rPr>
          <w:rFonts w:ascii="Calibri" w:hAnsi="Calibri" w:cs="Calibri"/>
        </w:rPr>
      </w:pPr>
      <w:r w:rsidRPr="008D631C">
        <w:rPr>
          <w:rFonts w:ascii="Calibri" w:hAnsi="Calibri" w:cs="Calibri"/>
        </w:rPr>
        <w:t xml:space="preserve">• </w:t>
      </w:r>
      <w:r w:rsidR="00591B88" w:rsidRPr="00705A36">
        <w:rPr>
          <w:rFonts w:ascii="Calibri" w:hAnsi="Calibri" w:cs="Calibri"/>
        </w:rPr>
        <w:tab/>
        <w:t>E</w:t>
      </w:r>
      <w:r w:rsidRPr="008D631C">
        <w:rPr>
          <w:rFonts w:ascii="Calibri" w:hAnsi="Calibri" w:cs="Calibri"/>
        </w:rPr>
        <w:t>nsuring that we have effective complaints and whistleblowing measures in</w:t>
      </w:r>
      <w:r w:rsidR="00591B88" w:rsidRPr="00705A36">
        <w:rPr>
          <w:rFonts w:ascii="Calibri" w:hAnsi="Calibri" w:cs="Calibri"/>
        </w:rPr>
        <w:t xml:space="preserve"> </w:t>
      </w:r>
      <w:r w:rsidRPr="008D631C">
        <w:rPr>
          <w:rFonts w:ascii="Calibri" w:hAnsi="Calibri" w:cs="Calibri"/>
        </w:rPr>
        <w:t>place</w:t>
      </w:r>
    </w:p>
    <w:p w14:paraId="0E7A008E" w14:textId="77777777" w:rsidR="00591B88" w:rsidRPr="008D631C" w:rsidRDefault="00591B88" w:rsidP="008D631C">
      <w:pPr>
        <w:spacing w:after="0" w:line="240" w:lineRule="auto"/>
        <w:ind w:left="1077" w:hanging="720"/>
        <w:contextualSpacing/>
        <w:jc w:val="both"/>
        <w:rPr>
          <w:rFonts w:ascii="Calibri" w:hAnsi="Calibri" w:cs="Calibri"/>
        </w:rPr>
      </w:pPr>
    </w:p>
    <w:p w14:paraId="60F31E39" w14:textId="4975FFA2" w:rsidR="008D631C" w:rsidRPr="00705A36" w:rsidRDefault="008D631C" w:rsidP="008D631C">
      <w:pPr>
        <w:spacing w:after="0" w:line="240" w:lineRule="auto"/>
        <w:ind w:left="1077" w:hanging="720"/>
        <w:contextualSpacing/>
        <w:jc w:val="both"/>
        <w:rPr>
          <w:rFonts w:ascii="Calibri" w:hAnsi="Calibri" w:cs="Calibri"/>
        </w:rPr>
      </w:pPr>
      <w:r w:rsidRPr="008D631C">
        <w:rPr>
          <w:rFonts w:ascii="Calibri" w:hAnsi="Calibri" w:cs="Calibri"/>
        </w:rPr>
        <w:lastRenderedPageBreak/>
        <w:t xml:space="preserve">• </w:t>
      </w:r>
      <w:r w:rsidR="00591B88" w:rsidRPr="00705A36">
        <w:rPr>
          <w:rFonts w:ascii="Calibri" w:hAnsi="Calibri" w:cs="Calibri"/>
        </w:rPr>
        <w:tab/>
        <w:t>E</w:t>
      </w:r>
      <w:r w:rsidRPr="008D631C">
        <w:rPr>
          <w:rFonts w:ascii="Calibri" w:hAnsi="Calibri" w:cs="Calibri"/>
        </w:rPr>
        <w:t>nsuring that we provide a safe physical environment for our children, young</w:t>
      </w:r>
      <w:r w:rsidR="00591B88" w:rsidRPr="00705A36">
        <w:rPr>
          <w:rFonts w:ascii="Calibri" w:hAnsi="Calibri" w:cs="Calibri"/>
        </w:rPr>
        <w:t xml:space="preserve"> </w:t>
      </w:r>
      <w:r w:rsidRPr="008D631C">
        <w:rPr>
          <w:rFonts w:ascii="Calibri" w:hAnsi="Calibri" w:cs="Calibri"/>
        </w:rPr>
        <w:t>people, staff</w:t>
      </w:r>
      <w:r w:rsidR="009C4095" w:rsidRPr="00705A36">
        <w:rPr>
          <w:rFonts w:ascii="Calibri" w:hAnsi="Calibri" w:cs="Calibri"/>
        </w:rPr>
        <w:t>,</w:t>
      </w:r>
      <w:r w:rsidRPr="008D631C">
        <w:rPr>
          <w:rFonts w:ascii="Calibri" w:hAnsi="Calibri" w:cs="Calibri"/>
        </w:rPr>
        <w:t xml:space="preserve"> and volunteers, by applying health and safety measures in</w:t>
      </w:r>
      <w:r w:rsidR="00591B88" w:rsidRPr="00705A36">
        <w:rPr>
          <w:rFonts w:ascii="Calibri" w:hAnsi="Calibri" w:cs="Calibri"/>
        </w:rPr>
        <w:t xml:space="preserve"> </w:t>
      </w:r>
      <w:r w:rsidRPr="008D631C">
        <w:rPr>
          <w:rFonts w:ascii="Calibri" w:hAnsi="Calibri" w:cs="Calibri"/>
        </w:rPr>
        <w:t>accordance with the law and regulatory guidance</w:t>
      </w:r>
    </w:p>
    <w:p w14:paraId="46C9BBAD" w14:textId="77777777" w:rsidR="00591B88" w:rsidRPr="008D631C" w:rsidRDefault="00591B88" w:rsidP="008D631C">
      <w:pPr>
        <w:spacing w:after="0" w:line="240" w:lineRule="auto"/>
        <w:ind w:left="1077" w:hanging="720"/>
        <w:contextualSpacing/>
        <w:jc w:val="both"/>
        <w:rPr>
          <w:rFonts w:ascii="Calibri" w:hAnsi="Calibri" w:cs="Calibri"/>
        </w:rPr>
      </w:pPr>
    </w:p>
    <w:p w14:paraId="7C59CE83" w14:textId="4EDCD838" w:rsidR="008D631C" w:rsidRPr="008D631C" w:rsidRDefault="008D631C" w:rsidP="008D631C">
      <w:pPr>
        <w:spacing w:after="0" w:line="240" w:lineRule="auto"/>
        <w:ind w:left="1077" w:hanging="720"/>
        <w:contextualSpacing/>
        <w:jc w:val="both"/>
        <w:rPr>
          <w:rFonts w:ascii="Calibri" w:hAnsi="Calibri" w:cs="Calibri"/>
        </w:rPr>
      </w:pPr>
      <w:r w:rsidRPr="008D631C">
        <w:rPr>
          <w:rFonts w:ascii="Calibri" w:hAnsi="Calibri" w:cs="Calibri"/>
        </w:rPr>
        <w:t xml:space="preserve">• </w:t>
      </w:r>
      <w:r w:rsidR="00591B88" w:rsidRPr="00705A36">
        <w:rPr>
          <w:rFonts w:ascii="Calibri" w:hAnsi="Calibri" w:cs="Calibri"/>
        </w:rPr>
        <w:tab/>
        <w:t>B</w:t>
      </w:r>
      <w:r w:rsidRPr="008D631C">
        <w:rPr>
          <w:rFonts w:ascii="Calibri" w:hAnsi="Calibri" w:cs="Calibri"/>
        </w:rPr>
        <w:t>uilding a safeguarding culture where staff and volunteers, children, young</w:t>
      </w:r>
      <w:r w:rsidR="00591B88" w:rsidRPr="00705A36">
        <w:rPr>
          <w:rFonts w:ascii="Calibri" w:hAnsi="Calibri" w:cs="Calibri"/>
        </w:rPr>
        <w:t xml:space="preserve"> </w:t>
      </w:r>
      <w:r w:rsidRPr="008D631C">
        <w:rPr>
          <w:rFonts w:ascii="Calibri" w:hAnsi="Calibri" w:cs="Calibri"/>
        </w:rPr>
        <w:t>people</w:t>
      </w:r>
      <w:r w:rsidR="009C4095" w:rsidRPr="00705A36">
        <w:rPr>
          <w:rFonts w:ascii="Calibri" w:hAnsi="Calibri" w:cs="Calibri"/>
        </w:rPr>
        <w:t>,</w:t>
      </w:r>
      <w:r w:rsidRPr="008D631C">
        <w:rPr>
          <w:rFonts w:ascii="Calibri" w:hAnsi="Calibri" w:cs="Calibri"/>
        </w:rPr>
        <w:t xml:space="preserve"> and their families, treat each other with respect and are comfortable</w:t>
      </w:r>
      <w:r w:rsidR="00591B88" w:rsidRPr="00705A36">
        <w:rPr>
          <w:rFonts w:ascii="Calibri" w:hAnsi="Calibri" w:cs="Calibri"/>
        </w:rPr>
        <w:t xml:space="preserve"> </w:t>
      </w:r>
      <w:r w:rsidRPr="00705A36">
        <w:rPr>
          <w:rFonts w:ascii="Calibri" w:hAnsi="Calibri" w:cs="Calibri"/>
        </w:rPr>
        <w:t>about sharing concerns.</w:t>
      </w:r>
      <w:r w:rsidRPr="00705A36">
        <w:rPr>
          <w:rFonts w:ascii="Calibri" w:hAnsi="Calibri" w:cs="Calibri"/>
        </w:rPr>
        <w:cr/>
      </w:r>
    </w:p>
    <w:bookmarkEnd w:id="0"/>
    <w:p w14:paraId="1DD71A18" w14:textId="77777777" w:rsidR="008D631C" w:rsidRPr="008D631C" w:rsidRDefault="008D631C" w:rsidP="008D631C">
      <w:pPr>
        <w:spacing w:after="0" w:line="240" w:lineRule="auto"/>
        <w:ind w:left="720"/>
        <w:contextualSpacing/>
        <w:jc w:val="both"/>
        <w:rPr>
          <w:rFonts w:ascii="Calibri" w:hAnsi="Calibri" w:cs="Calibri"/>
        </w:rPr>
      </w:pPr>
    </w:p>
    <w:p w14:paraId="6010CBC1" w14:textId="77777777" w:rsidR="008D631C" w:rsidRPr="008D631C" w:rsidRDefault="008D631C" w:rsidP="008D631C">
      <w:pPr>
        <w:spacing w:after="0" w:line="240" w:lineRule="auto"/>
        <w:jc w:val="both"/>
        <w:rPr>
          <w:rFonts w:ascii="Calibri" w:hAnsi="Calibri" w:cs="Calibri"/>
        </w:rPr>
      </w:pPr>
      <w:r w:rsidRPr="008D631C">
        <w:rPr>
          <w:rFonts w:ascii="Calibri" w:hAnsi="Calibri" w:cs="Calibri"/>
        </w:rPr>
        <w:t xml:space="preserve">This safeguarding statement should be read in conjunction with the policies listed below, all of which are available in the governance and policy section of our website. </w:t>
      </w:r>
    </w:p>
    <w:p w14:paraId="7F659E6D" w14:textId="77777777" w:rsidR="008D631C" w:rsidRPr="008D631C" w:rsidRDefault="008D631C" w:rsidP="008D631C">
      <w:pPr>
        <w:spacing w:after="0" w:line="240" w:lineRule="auto"/>
        <w:jc w:val="both"/>
        <w:rPr>
          <w:rFonts w:ascii="Calibri" w:hAnsi="Calibri" w:cs="Calibri"/>
        </w:rPr>
      </w:pPr>
    </w:p>
    <w:p w14:paraId="787BAA57" w14:textId="77777777" w:rsidR="008D631C" w:rsidRPr="008D631C" w:rsidRDefault="008D631C" w:rsidP="008D631C">
      <w:pPr>
        <w:numPr>
          <w:ilvl w:val="0"/>
          <w:numId w:val="2"/>
        </w:numPr>
        <w:ind w:left="1077"/>
        <w:contextualSpacing/>
        <w:jc w:val="both"/>
        <w:rPr>
          <w:rFonts w:ascii="Calibri" w:hAnsi="Calibri" w:cs="Calibri"/>
        </w:rPr>
      </w:pPr>
      <w:r w:rsidRPr="008D631C">
        <w:rPr>
          <w:rFonts w:ascii="Calibri" w:hAnsi="Calibri" w:cs="Calibri"/>
        </w:rPr>
        <w:t>TCF safeguarding policy and procedures</w:t>
      </w:r>
    </w:p>
    <w:p w14:paraId="3B42B76E" w14:textId="77777777" w:rsidR="008D631C" w:rsidRPr="008D631C" w:rsidRDefault="008D631C" w:rsidP="008D631C">
      <w:pPr>
        <w:numPr>
          <w:ilvl w:val="0"/>
          <w:numId w:val="2"/>
        </w:numPr>
        <w:ind w:left="1077"/>
        <w:contextualSpacing/>
        <w:jc w:val="both"/>
        <w:rPr>
          <w:rFonts w:ascii="Calibri" w:hAnsi="Calibri" w:cs="Calibri"/>
        </w:rPr>
      </w:pPr>
      <w:r w:rsidRPr="008D631C">
        <w:rPr>
          <w:rFonts w:ascii="Calibri" w:hAnsi="Calibri" w:cs="Calibri"/>
        </w:rPr>
        <w:t xml:space="preserve">TCF Representatives Code of Conduct </w:t>
      </w:r>
    </w:p>
    <w:p w14:paraId="0983B920" w14:textId="064C15C9" w:rsidR="008D631C" w:rsidRPr="00FC67F4" w:rsidRDefault="008D631C" w:rsidP="008D631C">
      <w:pPr>
        <w:numPr>
          <w:ilvl w:val="0"/>
          <w:numId w:val="2"/>
        </w:numPr>
        <w:ind w:left="1077"/>
        <w:contextualSpacing/>
        <w:jc w:val="both"/>
        <w:rPr>
          <w:rFonts w:ascii="Calibri" w:hAnsi="Calibri" w:cs="Calibri"/>
        </w:rPr>
      </w:pPr>
      <w:r w:rsidRPr="00FC67F4">
        <w:rPr>
          <w:rFonts w:ascii="Calibri" w:hAnsi="Calibri" w:cs="Calibri"/>
        </w:rPr>
        <w:t xml:space="preserve">Participant Code of Conduct </w:t>
      </w:r>
    </w:p>
    <w:p w14:paraId="1D61C304" w14:textId="77777777" w:rsidR="008D631C" w:rsidRDefault="008D631C" w:rsidP="008D631C">
      <w:pPr>
        <w:numPr>
          <w:ilvl w:val="0"/>
          <w:numId w:val="2"/>
        </w:numPr>
        <w:ind w:left="1077"/>
        <w:contextualSpacing/>
        <w:jc w:val="both"/>
        <w:rPr>
          <w:rFonts w:ascii="Calibri" w:hAnsi="Calibri" w:cs="Calibri"/>
        </w:rPr>
      </w:pPr>
      <w:r w:rsidRPr="008D631C">
        <w:rPr>
          <w:rFonts w:ascii="Calibri" w:hAnsi="Calibri" w:cs="Calibri"/>
        </w:rPr>
        <w:t xml:space="preserve">Whistleblowing policy </w:t>
      </w:r>
    </w:p>
    <w:p w14:paraId="4FD68B89" w14:textId="675F3992" w:rsidR="003C5381" w:rsidRPr="008D631C" w:rsidRDefault="003C5381" w:rsidP="008D631C">
      <w:pPr>
        <w:numPr>
          <w:ilvl w:val="0"/>
          <w:numId w:val="2"/>
        </w:numPr>
        <w:ind w:left="1077"/>
        <w:contextualSpacing/>
        <w:jc w:val="both"/>
        <w:rPr>
          <w:rFonts w:ascii="Calibri" w:hAnsi="Calibri" w:cs="Calibri"/>
        </w:rPr>
      </w:pPr>
      <w:r>
        <w:rPr>
          <w:rFonts w:ascii="Calibri" w:hAnsi="Calibri" w:cs="Calibri"/>
        </w:rPr>
        <w:t>Anti- bullying policy</w:t>
      </w:r>
    </w:p>
    <w:p w14:paraId="4A832162" w14:textId="77777777" w:rsidR="008D631C" w:rsidRPr="008D631C" w:rsidRDefault="008D631C" w:rsidP="008D631C">
      <w:pPr>
        <w:numPr>
          <w:ilvl w:val="0"/>
          <w:numId w:val="2"/>
        </w:numPr>
        <w:ind w:left="1077"/>
        <w:contextualSpacing/>
        <w:jc w:val="both"/>
        <w:rPr>
          <w:rFonts w:ascii="Calibri" w:hAnsi="Calibri" w:cs="Calibri"/>
        </w:rPr>
      </w:pPr>
      <w:r w:rsidRPr="008D631C">
        <w:rPr>
          <w:rFonts w:ascii="Calibri" w:hAnsi="Calibri" w:cs="Calibri"/>
        </w:rPr>
        <w:t xml:space="preserve">Disciplinary Procedure </w:t>
      </w:r>
    </w:p>
    <w:p w14:paraId="23A47788" w14:textId="77777777" w:rsidR="008D631C" w:rsidRPr="008D631C" w:rsidRDefault="008D631C" w:rsidP="008D631C">
      <w:pPr>
        <w:numPr>
          <w:ilvl w:val="0"/>
          <w:numId w:val="2"/>
        </w:numPr>
        <w:ind w:left="1077"/>
        <w:contextualSpacing/>
        <w:jc w:val="both"/>
        <w:rPr>
          <w:rFonts w:ascii="Calibri" w:hAnsi="Calibri" w:cs="Calibri"/>
        </w:rPr>
      </w:pPr>
      <w:r w:rsidRPr="008D631C">
        <w:rPr>
          <w:rFonts w:ascii="Calibri" w:hAnsi="Calibri" w:cs="Calibri"/>
        </w:rPr>
        <w:t xml:space="preserve">Social media policy </w:t>
      </w:r>
    </w:p>
    <w:p w14:paraId="778A6875" w14:textId="77777777" w:rsidR="008D631C" w:rsidRPr="008D631C" w:rsidRDefault="008D631C" w:rsidP="008D631C">
      <w:pPr>
        <w:numPr>
          <w:ilvl w:val="0"/>
          <w:numId w:val="2"/>
        </w:numPr>
        <w:ind w:left="1077"/>
        <w:contextualSpacing/>
        <w:jc w:val="both"/>
        <w:rPr>
          <w:rFonts w:ascii="Calibri" w:hAnsi="Calibri" w:cs="Calibri"/>
        </w:rPr>
      </w:pPr>
      <w:r w:rsidRPr="008D631C">
        <w:rPr>
          <w:rFonts w:ascii="Calibri" w:hAnsi="Calibri" w:cs="Calibri"/>
        </w:rPr>
        <w:t xml:space="preserve">Health and safety guidelines </w:t>
      </w:r>
    </w:p>
    <w:p w14:paraId="13D6385C" w14:textId="77777777" w:rsidR="008D631C" w:rsidRPr="00705A36" w:rsidRDefault="008D631C" w:rsidP="008D631C">
      <w:pPr>
        <w:numPr>
          <w:ilvl w:val="0"/>
          <w:numId w:val="2"/>
        </w:numPr>
        <w:ind w:left="1077"/>
        <w:contextualSpacing/>
        <w:jc w:val="both"/>
        <w:rPr>
          <w:rFonts w:ascii="Calibri" w:hAnsi="Calibri" w:cs="Calibri"/>
        </w:rPr>
      </w:pPr>
      <w:r w:rsidRPr="008D631C">
        <w:rPr>
          <w:rFonts w:ascii="Calibri" w:hAnsi="Calibri" w:cs="Calibri"/>
        </w:rPr>
        <w:t>Complaints policy</w:t>
      </w:r>
    </w:p>
    <w:p w14:paraId="0968B0CD" w14:textId="4688EC7C" w:rsidR="00591B88" w:rsidRPr="008D631C" w:rsidRDefault="00591B88" w:rsidP="008D631C">
      <w:pPr>
        <w:numPr>
          <w:ilvl w:val="0"/>
          <w:numId w:val="2"/>
        </w:numPr>
        <w:ind w:left="1077"/>
        <w:contextualSpacing/>
        <w:jc w:val="both"/>
        <w:rPr>
          <w:rFonts w:ascii="Calibri" w:hAnsi="Calibri" w:cs="Calibri"/>
        </w:rPr>
      </w:pPr>
      <w:r w:rsidRPr="00705A36">
        <w:rPr>
          <w:rFonts w:ascii="Calibri" w:hAnsi="Calibri" w:cs="Calibri"/>
        </w:rPr>
        <w:t xml:space="preserve">Data protection </w:t>
      </w:r>
    </w:p>
    <w:p w14:paraId="1AD01B10" w14:textId="77777777" w:rsidR="007970AF" w:rsidRDefault="007970AF" w:rsidP="008D631C">
      <w:pPr>
        <w:jc w:val="both"/>
        <w:rPr>
          <w:rFonts w:ascii="Calibri" w:hAnsi="Calibri" w:cs="Calibri"/>
          <w:b/>
          <w:bCs/>
          <w:u w:val="single"/>
        </w:rPr>
      </w:pPr>
    </w:p>
    <w:p w14:paraId="635BDD43" w14:textId="2FEC6449" w:rsidR="008D631C" w:rsidRPr="008D631C" w:rsidRDefault="008D631C" w:rsidP="008D631C">
      <w:pPr>
        <w:jc w:val="both"/>
        <w:rPr>
          <w:rFonts w:ascii="Calibri" w:hAnsi="Calibri" w:cs="Calibri"/>
          <w:b/>
          <w:bCs/>
          <w:u w:val="single"/>
        </w:rPr>
      </w:pPr>
      <w:r w:rsidRPr="008D631C">
        <w:rPr>
          <w:rFonts w:ascii="Calibri" w:hAnsi="Calibri" w:cs="Calibri"/>
          <w:b/>
          <w:bCs/>
          <w:u w:val="single"/>
        </w:rPr>
        <w:t>Legal framework</w:t>
      </w:r>
    </w:p>
    <w:p w14:paraId="56443904" w14:textId="0EFD3BC9" w:rsidR="008D631C" w:rsidRPr="008D631C" w:rsidRDefault="008D631C" w:rsidP="008D631C">
      <w:pPr>
        <w:jc w:val="both"/>
        <w:rPr>
          <w:rFonts w:ascii="Calibri" w:hAnsi="Calibri" w:cs="Calibri"/>
        </w:rPr>
      </w:pPr>
      <w:r w:rsidRPr="008D631C">
        <w:rPr>
          <w:rFonts w:ascii="Calibri" w:hAnsi="Calibri" w:cs="Calibri"/>
        </w:rPr>
        <w:t xml:space="preserve">This policy has been drawn up on the bases of legislation, policy and guidance that seek to protect children in England and Wales including, the children act 1989 and 2004, Care Act Vulnerable Adults 2014, Working Together to Safeguard Children 2023, the Charity Commission Guidance </w:t>
      </w:r>
      <w:r w:rsidR="00CE2B61" w:rsidRPr="00705A36">
        <w:rPr>
          <w:rFonts w:ascii="Calibri" w:hAnsi="Calibri" w:cs="Calibri"/>
        </w:rPr>
        <w:t>on</w:t>
      </w:r>
      <w:r w:rsidRPr="008D631C">
        <w:rPr>
          <w:rFonts w:ascii="Calibri" w:hAnsi="Calibri" w:cs="Calibri"/>
        </w:rPr>
        <w:t xml:space="preserve"> Safeguarding 2022,</w:t>
      </w:r>
      <w:r w:rsidR="007970AF" w:rsidRPr="007970AF">
        <w:t xml:space="preserve"> </w:t>
      </w:r>
      <w:r w:rsidR="007970AF" w:rsidRPr="007970AF">
        <w:rPr>
          <w:rFonts w:ascii="Calibri" w:hAnsi="Calibri" w:cs="Calibri"/>
        </w:rPr>
        <w:t>Counter Terrorism and Security Act 2015 and associated Guidelines</w:t>
      </w:r>
      <w:r w:rsidR="007970AF">
        <w:rPr>
          <w:rFonts w:ascii="Calibri" w:hAnsi="Calibri" w:cs="Calibri"/>
        </w:rPr>
        <w:t>,</w:t>
      </w:r>
      <w:r w:rsidRPr="008D631C">
        <w:rPr>
          <w:rFonts w:ascii="Calibri" w:hAnsi="Calibri" w:cs="Calibri"/>
        </w:rPr>
        <w:t xml:space="preserve"> and the NSPCC Standards for Safeguarding And Protecting Children in Sport.</w:t>
      </w:r>
    </w:p>
    <w:p w14:paraId="49B1897A" w14:textId="77777777" w:rsidR="002C18CC" w:rsidRPr="00705A36" w:rsidRDefault="002C18CC" w:rsidP="002C18CC">
      <w:pPr>
        <w:jc w:val="both"/>
        <w:rPr>
          <w:rFonts w:ascii="Calibri" w:hAnsi="Calibri" w:cs="Calibri"/>
          <w:b/>
          <w:bCs/>
          <w:u w:val="single"/>
        </w:rPr>
      </w:pPr>
      <w:r w:rsidRPr="00705A36">
        <w:rPr>
          <w:rFonts w:ascii="Calibri" w:hAnsi="Calibri" w:cs="Calibri"/>
          <w:b/>
          <w:bCs/>
          <w:u w:val="single"/>
        </w:rPr>
        <w:t>Designated Staff</w:t>
      </w:r>
    </w:p>
    <w:p w14:paraId="42369391" w14:textId="7298DAAE" w:rsidR="002C18CC" w:rsidRPr="00705A36" w:rsidRDefault="002C18CC" w:rsidP="002C18CC">
      <w:pPr>
        <w:spacing w:after="0" w:line="240" w:lineRule="auto"/>
        <w:jc w:val="both"/>
        <w:rPr>
          <w:rFonts w:ascii="Calibri" w:hAnsi="Calibri" w:cs="Calibri"/>
        </w:rPr>
      </w:pPr>
      <w:r w:rsidRPr="00705A36">
        <w:rPr>
          <w:rFonts w:ascii="Calibri" w:hAnsi="Calibri" w:cs="Calibri"/>
        </w:rPr>
        <w:t>The Designated Safeguarding Lead (DSL) and their deputies are most likely to have a complete safeguarding picture and will be the most appropriate individuals to advise on any safeguarding</w:t>
      </w:r>
      <w:r w:rsidR="0000340A">
        <w:rPr>
          <w:rFonts w:ascii="Calibri" w:hAnsi="Calibri" w:cs="Calibri"/>
        </w:rPr>
        <w:t xml:space="preserve"> </w:t>
      </w:r>
      <w:r w:rsidRPr="00705A36">
        <w:rPr>
          <w:rFonts w:ascii="Calibri" w:hAnsi="Calibri" w:cs="Calibri"/>
        </w:rPr>
        <w:t xml:space="preserve">concerns. They are responsible for safeguarding and child protection issues. Any member of staff concerned about a participant should tell the Designated Safeguarding Lead (or one of the deputies) immediately. We also have a nominated trustee for safeguarding who is Rachel Billsberry- Grass. </w:t>
      </w:r>
    </w:p>
    <w:p w14:paraId="42C8004F" w14:textId="77777777" w:rsidR="002C18CC" w:rsidRPr="00705A36" w:rsidRDefault="002C18CC" w:rsidP="002C18CC">
      <w:pPr>
        <w:jc w:val="both"/>
        <w:rPr>
          <w:rFonts w:ascii="Calibri" w:hAnsi="Calibri" w:cs="Calibri"/>
        </w:rPr>
      </w:pPr>
    </w:p>
    <w:p w14:paraId="0DC0C05A" w14:textId="77777777" w:rsidR="002C18CC" w:rsidRPr="00705A36" w:rsidRDefault="002C18CC" w:rsidP="002C18CC">
      <w:pPr>
        <w:jc w:val="both"/>
        <w:rPr>
          <w:rFonts w:ascii="Calibri" w:hAnsi="Calibri" w:cs="Calibri"/>
        </w:rPr>
      </w:pPr>
      <w:r w:rsidRPr="00705A36">
        <w:rPr>
          <w:rFonts w:ascii="Calibri" w:hAnsi="Calibri" w:cs="Calibri"/>
        </w:rPr>
        <w:t>The DSL has a responsibility to:</w:t>
      </w:r>
    </w:p>
    <w:p w14:paraId="369FF485" w14:textId="7B915E10" w:rsidR="002C18CC" w:rsidRPr="00705A36" w:rsidRDefault="002C18CC" w:rsidP="002C18CC">
      <w:pPr>
        <w:spacing w:after="0" w:line="240" w:lineRule="auto"/>
        <w:ind w:left="1077" w:hanging="720"/>
        <w:jc w:val="both"/>
        <w:rPr>
          <w:rFonts w:ascii="Calibri" w:hAnsi="Calibri" w:cs="Calibri"/>
        </w:rPr>
      </w:pPr>
      <w:r w:rsidRPr="00705A36">
        <w:rPr>
          <w:rFonts w:ascii="Calibri" w:hAnsi="Calibri" w:cs="Calibri"/>
        </w:rPr>
        <w:t>•</w:t>
      </w:r>
      <w:r w:rsidRPr="00705A36">
        <w:rPr>
          <w:rFonts w:ascii="Calibri" w:hAnsi="Calibri" w:cs="Calibri"/>
        </w:rPr>
        <w:tab/>
        <w:t>Liaise with the nominated trustee, the local authority Education and Children and Family Services of the borough the participant lives in, Police and other agencies on individual child protection cases, providing information about wider environmental factors affecting a participant’s life that may pose a threat to their safety and/or welfare (contextual safeguarding).</w:t>
      </w:r>
    </w:p>
    <w:p w14:paraId="339FB833" w14:textId="77777777" w:rsidR="002C18CC" w:rsidRPr="00705A36" w:rsidRDefault="002C18CC" w:rsidP="002C18CC">
      <w:pPr>
        <w:spacing w:after="0" w:line="240" w:lineRule="auto"/>
        <w:ind w:left="1077" w:hanging="720"/>
        <w:jc w:val="both"/>
        <w:rPr>
          <w:rFonts w:ascii="Calibri" w:hAnsi="Calibri" w:cs="Calibri"/>
        </w:rPr>
      </w:pPr>
    </w:p>
    <w:p w14:paraId="31745228" w14:textId="3F414918" w:rsidR="002C18CC" w:rsidRPr="00705A36" w:rsidRDefault="002C18CC" w:rsidP="002C18CC">
      <w:pPr>
        <w:spacing w:after="0" w:line="240" w:lineRule="auto"/>
        <w:ind w:left="1077" w:hanging="720"/>
        <w:jc w:val="both"/>
        <w:rPr>
          <w:rFonts w:ascii="Calibri" w:hAnsi="Calibri" w:cs="Calibri"/>
        </w:rPr>
      </w:pPr>
      <w:r w:rsidRPr="00705A36">
        <w:rPr>
          <w:rFonts w:ascii="Calibri" w:hAnsi="Calibri" w:cs="Calibri"/>
        </w:rPr>
        <w:t>•</w:t>
      </w:r>
      <w:r w:rsidRPr="00705A36">
        <w:rPr>
          <w:rFonts w:ascii="Calibri" w:hAnsi="Calibri" w:cs="Calibri"/>
        </w:rPr>
        <w:tab/>
        <w:t>Act as the contact person within the charity, providing advice and support and ensuring that all staff (including casual, volunteers and members of the Trust Board) are aware of their role.</w:t>
      </w:r>
    </w:p>
    <w:p w14:paraId="32F2F45C" w14:textId="77777777" w:rsidR="002C18CC" w:rsidRPr="00705A36" w:rsidRDefault="002C18CC" w:rsidP="002C18CC">
      <w:pPr>
        <w:spacing w:after="0" w:line="240" w:lineRule="auto"/>
        <w:ind w:left="1077" w:hanging="720"/>
        <w:jc w:val="both"/>
        <w:rPr>
          <w:rFonts w:ascii="Calibri" w:hAnsi="Calibri" w:cs="Calibri"/>
        </w:rPr>
      </w:pPr>
    </w:p>
    <w:p w14:paraId="56809914" w14:textId="4F35710B" w:rsidR="002C18CC" w:rsidRPr="00705A36" w:rsidRDefault="002C18CC" w:rsidP="002C18CC">
      <w:pPr>
        <w:spacing w:after="0" w:line="240" w:lineRule="auto"/>
        <w:ind w:left="1077" w:hanging="720"/>
        <w:jc w:val="both"/>
        <w:rPr>
          <w:rFonts w:ascii="Calibri" w:hAnsi="Calibri" w:cs="Calibri"/>
        </w:rPr>
      </w:pPr>
      <w:r w:rsidRPr="00705A36">
        <w:rPr>
          <w:rFonts w:ascii="Calibri" w:hAnsi="Calibri" w:cs="Calibri"/>
        </w:rPr>
        <w:t>•</w:t>
      </w:r>
      <w:r w:rsidRPr="00705A36">
        <w:rPr>
          <w:rFonts w:ascii="Calibri" w:hAnsi="Calibri" w:cs="Calibri"/>
        </w:rPr>
        <w:tab/>
        <w:t>Manage referrals from any TCF representative or any others from outside the charity.</w:t>
      </w:r>
    </w:p>
    <w:p w14:paraId="0639E9DE" w14:textId="77777777" w:rsidR="002C18CC" w:rsidRPr="00705A36" w:rsidRDefault="002C18CC" w:rsidP="002C18CC">
      <w:pPr>
        <w:spacing w:after="0" w:line="240" w:lineRule="auto"/>
        <w:ind w:left="1077" w:hanging="720"/>
        <w:jc w:val="both"/>
        <w:rPr>
          <w:rFonts w:ascii="Calibri" w:hAnsi="Calibri" w:cs="Calibri"/>
        </w:rPr>
      </w:pPr>
    </w:p>
    <w:p w14:paraId="1E7D7839" w14:textId="0A1B2603" w:rsidR="002C18CC" w:rsidRPr="00705A36" w:rsidRDefault="002C18CC" w:rsidP="002C18CC">
      <w:pPr>
        <w:spacing w:after="0" w:line="240" w:lineRule="auto"/>
        <w:ind w:left="1077" w:hanging="720"/>
        <w:jc w:val="both"/>
        <w:rPr>
          <w:rFonts w:ascii="Calibri" w:hAnsi="Calibri" w:cs="Calibri"/>
        </w:rPr>
      </w:pPr>
      <w:r w:rsidRPr="00705A36">
        <w:rPr>
          <w:rFonts w:ascii="Calibri" w:hAnsi="Calibri" w:cs="Calibri"/>
        </w:rPr>
        <w:t>•</w:t>
      </w:r>
      <w:r w:rsidRPr="00705A36">
        <w:rPr>
          <w:rFonts w:ascii="Calibri" w:hAnsi="Calibri" w:cs="Calibri"/>
        </w:rPr>
        <w:tab/>
        <w:t>Work with external agencies and professionals on matters of safety and safeguarding.</w:t>
      </w:r>
    </w:p>
    <w:p w14:paraId="399B3171" w14:textId="77777777" w:rsidR="002C18CC" w:rsidRPr="00705A36" w:rsidRDefault="002C18CC" w:rsidP="002C18CC">
      <w:pPr>
        <w:spacing w:after="0" w:line="240" w:lineRule="auto"/>
        <w:ind w:left="1077" w:hanging="720"/>
        <w:jc w:val="both"/>
        <w:rPr>
          <w:rFonts w:ascii="Calibri" w:hAnsi="Calibri" w:cs="Calibri"/>
        </w:rPr>
      </w:pPr>
    </w:p>
    <w:p w14:paraId="4E79E205" w14:textId="39C62AE5" w:rsidR="002C18CC" w:rsidRPr="00705A36" w:rsidRDefault="002C18CC" w:rsidP="002C18CC">
      <w:pPr>
        <w:spacing w:after="0" w:line="240" w:lineRule="auto"/>
        <w:ind w:left="1077" w:hanging="720"/>
        <w:jc w:val="both"/>
        <w:rPr>
          <w:rFonts w:ascii="Calibri" w:hAnsi="Calibri" w:cs="Calibri"/>
        </w:rPr>
      </w:pPr>
      <w:r w:rsidRPr="00705A36">
        <w:rPr>
          <w:rFonts w:ascii="Calibri" w:hAnsi="Calibri" w:cs="Calibri"/>
        </w:rPr>
        <w:t>•</w:t>
      </w:r>
      <w:r w:rsidRPr="00705A36">
        <w:rPr>
          <w:rFonts w:ascii="Calibri" w:hAnsi="Calibri" w:cs="Calibri"/>
        </w:rPr>
        <w:tab/>
        <w:t>Be responsible for co-ordinating action within the charity on child protection issues, including the development of relevant action plans.</w:t>
      </w:r>
    </w:p>
    <w:p w14:paraId="796851E1" w14:textId="77777777" w:rsidR="002C18CC" w:rsidRPr="00705A36" w:rsidRDefault="002C18CC" w:rsidP="002C18CC">
      <w:pPr>
        <w:spacing w:after="0" w:line="240" w:lineRule="auto"/>
        <w:ind w:left="1077" w:hanging="720"/>
        <w:jc w:val="both"/>
        <w:rPr>
          <w:rFonts w:ascii="Calibri" w:hAnsi="Calibri" w:cs="Calibri"/>
        </w:rPr>
      </w:pPr>
    </w:p>
    <w:p w14:paraId="34E0C650" w14:textId="030F87A9" w:rsidR="002C18CC" w:rsidRPr="00705A36" w:rsidRDefault="002C18CC" w:rsidP="002C18CC">
      <w:pPr>
        <w:spacing w:after="0" w:line="240" w:lineRule="auto"/>
        <w:ind w:left="1077" w:hanging="720"/>
        <w:jc w:val="both"/>
        <w:rPr>
          <w:rFonts w:ascii="Calibri" w:hAnsi="Calibri" w:cs="Calibri"/>
        </w:rPr>
      </w:pPr>
      <w:r w:rsidRPr="00705A36">
        <w:rPr>
          <w:rFonts w:ascii="Calibri" w:hAnsi="Calibri" w:cs="Calibri"/>
        </w:rPr>
        <w:t>•</w:t>
      </w:r>
      <w:r w:rsidRPr="00705A36">
        <w:rPr>
          <w:rFonts w:ascii="Calibri" w:hAnsi="Calibri" w:cs="Calibri"/>
        </w:rPr>
        <w:tab/>
        <w:t>Discuss individual cases with staff on a “need to know basis” to protect a participant’s</w:t>
      </w:r>
    </w:p>
    <w:p w14:paraId="2E24C581" w14:textId="05D41146" w:rsidR="002C18CC" w:rsidRPr="00705A36" w:rsidRDefault="002C18CC" w:rsidP="002C18CC">
      <w:pPr>
        <w:spacing w:after="0" w:line="240" w:lineRule="auto"/>
        <w:ind w:left="1077" w:hanging="720"/>
        <w:jc w:val="both"/>
        <w:rPr>
          <w:rFonts w:ascii="Calibri" w:hAnsi="Calibri" w:cs="Calibri"/>
        </w:rPr>
      </w:pPr>
      <w:r w:rsidRPr="00705A36">
        <w:rPr>
          <w:rFonts w:ascii="Calibri" w:hAnsi="Calibri" w:cs="Calibri"/>
        </w:rPr>
        <w:tab/>
        <w:t>right to confidentiality.</w:t>
      </w:r>
    </w:p>
    <w:p w14:paraId="38B5FFD5" w14:textId="77777777" w:rsidR="002C18CC" w:rsidRPr="00705A36" w:rsidRDefault="002C18CC" w:rsidP="002C18CC">
      <w:pPr>
        <w:spacing w:after="0" w:line="240" w:lineRule="auto"/>
        <w:ind w:left="1077" w:hanging="720"/>
        <w:jc w:val="both"/>
        <w:rPr>
          <w:rFonts w:ascii="Calibri" w:hAnsi="Calibri" w:cs="Calibri"/>
        </w:rPr>
      </w:pPr>
    </w:p>
    <w:p w14:paraId="53B9A28E" w14:textId="0B2037E2" w:rsidR="002C18CC" w:rsidRPr="00705A36" w:rsidRDefault="002C18CC" w:rsidP="002C18CC">
      <w:pPr>
        <w:spacing w:after="0" w:line="240" w:lineRule="auto"/>
        <w:ind w:left="1077" w:hanging="720"/>
        <w:jc w:val="both"/>
        <w:rPr>
          <w:rFonts w:ascii="Calibri" w:hAnsi="Calibri" w:cs="Calibri"/>
        </w:rPr>
      </w:pPr>
      <w:r w:rsidRPr="00705A36">
        <w:rPr>
          <w:rFonts w:ascii="Calibri" w:hAnsi="Calibri" w:cs="Calibri"/>
        </w:rPr>
        <w:t>•</w:t>
      </w:r>
      <w:r w:rsidRPr="00705A36">
        <w:rPr>
          <w:rFonts w:ascii="Calibri" w:hAnsi="Calibri" w:cs="Calibri"/>
        </w:rPr>
        <w:tab/>
        <w:t xml:space="preserve">Oversee the planning of any training or policy updates in relation to child protection </w:t>
      </w:r>
    </w:p>
    <w:p w14:paraId="139E0060" w14:textId="6E0C883B" w:rsidR="002C18CC" w:rsidRPr="00705A36" w:rsidRDefault="002C18CC" w:rsidP="002C18CC">
      <w:pPr>
        <w:spacing w:after="0" w:line="240" w:lineRule="auto"/>
        <w:ind w:left="1077" w:hanging="720"/>
        <w:jc w:val="both"/>
        <w:rPr>
          <w:rFonts w:ascii="Calibri" w:hAnsi="Calibri" w:cs="Calibri"/>
        </w:rPr>
      </w:pPr>
      <w:r w:rsidRPr="00705A36">
        <w:rPr>
          <w:rFonts w:ascii="Calibri" w:hAnsi="Calibri" w:cs="Calibri"/>
        </w:rPr>
        <w:tab/>
        <w:t>matters.</w:t>
      </w:r>
    </w:p>
    <w:p w14:paraId="4BF0336B" w14:textId="77777777" w:rsidR="002C18CC" w:rsidRPr="00705A36" w:rsidRDefault="002C18CC" w:rsidP="002C18CC">
      <w:pPr>
        <w:spacing w:after="0" w:line="240" w:lineRule="auto"/>
        <w:ind w:left="1077" w:hanging="720"/>
        <w:jc w:val="both"/>
        <w:rPr>
          <w:rFonts w:ascii="Calibri" w:hAnsi="Calibri" w:cs="Calibri"/>
        </w:rPr>
      </w:pPr>
    </w:p>
    <w:p w14:paraId="2F810DBC" w14:textId="4134B3FF" w:rsidR="002C18CC" w:rsidRPr="00705A36" w:rsidRDefault="002C18CC" w:rsidP="002C18CC">
      <w:pPr>
        <w:spacing w:after="0" w:line="240" w:lineRule="auto"/>
        <w:ind w:left="1077" w:hanging="720"/>
        <w:jc w:val="both"/>
        <w:rPr>
          <w:rFonts w:ascii="Calibri" w:hAnsi="Calibri" w:cs="Calibri"/>
        </w:rPr>
      </w:pPr>
      <w:r w:rsidRPr="00705A36">
        <w:rPr>
          <w:rFonts w:ascii="Calibri" w:hAnsi="Calibri" w:cs="Calibri"/>
        </w:rPr>
        <w:t>•</w:t>
      </w:r>
      <w:r w:rsidRPr="00705A36">
        <w:rPr>
          <w:rFonts w:ascii="Calibri" w:hAnsi="Calibri" w:cs="Calibri"/>
        </w:rPr>
        <w:tab/>
        <w:t xml:space="preserve">Ensure staff are familiar with this Policy and Procedure, Keeping Children Safe in Education (2023), Working Together to Safeguard Children 2023 and any emerging child protection or safeguarding issues that may affect participants. </w:t>
      </w:r>
    </w:p>
    <w:p w14:paraId="36C1C9F2" w14:textId="77777777" w:rsidR="002C18CC" w:rsidRPr="00705A36" w:rsidRDefault="002C18CC" w:rsidP="002C18CC">
      <w:pPr>
        <w:spacing w:after="0" w:line="240" w:lineRule="auto"/>
        <w:ind w:left="1077" w:hanging="720"/>
        <w:jc w:val="both"/>
        <w:rPr>
          <w:rFonts w:ascii="Calibri" w:hAnsi="Calibri" w:cs="Calibri"/>
        </w:rPr>
      </w:pPr>
    </w:p>
    <w:p w14:paraId="04F8BB3E" w14:textId="495A4022" w:rsidR="002C18CC" w:rsidRPr="00705A36" w:rsidRDefault="002C18CC" w:rsidP="002C18CC">
      <w:pPr>
        <w:spacing w:after="0" w:line="240" w:lineRule="auto"/>
        <w:ind w:left="1077" w:hanging="720"/>
        <w:jc w:val="both"/>
        <w:rPr>
          <w:rFonts w:ascii="Calibri" w:hAnsi="Calibri" w:cs="Calibri"/>
        </w:rPr>
      </w:pPr>
      <w:r w:rsidRPr="00705A36">
        <w:rPr>
          <w:rFonts w:ascii="Calibri" w:hAnsi="Calibri" w:cs="Calibri"/>
        </w:rPr>
        <w:t>•</w:t>
      </w:r>
      <w:r w:rsidRPr="00705A36">
        <w:rPr>
          <w:rFonts w:ascii="Calibri" w:hAnsi="Calibri" w:cs="Calibri"/>
        </w:rPr>
        <w:tab/>
        <w:t>Raise awareness about child protection and safeguarding on an on-going basis.</w:t>
      </w:r>
    </w:p>
    <w:p w14:paraId="1686F21C" w14:textId="77777777" w:rsidR="002C18CC" w:rsidRPr="00705A36" w:rsidRDefault="002C18CC" w:rsidP="002C18CC">
      <w:pPr>
        <w:spacing w:after="0" w:line="240" w:lineRule="auto"/>
        <w:ind w:left="1077" w:hanging="720"/>
        <w:jc w:val="both"/>
        <w:rPr>
          <w:rFonts w:ascii="Calibri" w:hAnsi="Calibri" w:cs="Calibri"/>
        </w:rPr>
      </w:pPr>
    </w:p>
    <w:p w14:paraId="5533FA1C" w14:textId="7E871784" w:rsidR="002C18CC" w:rsidRPr="00705A36" w:rsidRDefault="002C18CC" w:rsidP="002C18CC">
      <w:pPr>
        <w:spacing w:after="0" w:line="240" w:lineRule="auto"/>
        <w:ind w:left="1077" w:hanging="720"/>
        <w:jc w:val="both"/>
        <w:rPr>
          <w:rFonts w:ascii="Calibri" w:hAnsi="Calibri" w:cs="Calibri"/>
        </w:rPr>
      </w:pPr>
      <w:r w:rsidRPr="00705A36">
        <w:rPr>
          <w:rFonts w:ascii="Calibri" w:hAnsi="Calibri" w:cs="Calibri"/>
        </w:rPr>
        <w:t>•</w:t>
      </w:r>
      <w:r w:rsidRPr="00705A36">
        <w:rPr>
          <w:rFonts w:ascii="Calibri" w:hAnsi="Calibri" w:cs="Calibri"/>
        </w:rPr>
        <w:tab/>
        <w:t>Ensure that child protection training for all (i.e. including regular volunteers and trustees) staff are regularly updated.</w:t>
      </w:r>
    </w:p>
    <w:p w14:paraId="0F89B4EF" w14:textId="77777777" w:rsidR="002C18CC" w:rsidRPr="00705A36" w:rsidRDefault="002C18CC" w:rsidP="002C18CC">
      <w:pPr>
        <w:spacing w:after="0" w:line="240" w:lineRule="auto"/>
        <w:ind w:left="1077" w:hanging="720"/>
        <w:jc w:val="both"/>
        <w:rPr>
          <w:rFonts w:ascii="Calibri" w:hAnsi="Calibri" w:cs="Calibri"/>
        </w:rPr>
      </w:pPr>
    </w:p>
    <w:p w14:paraId="460EF40A" w14:textId="5BF319DF" w:rsidR="002C18CC" w:rsidRPr="00705A36" w:rsidRDefault="002C18CC" w:rsidP="002C18CC">
      <w:pPr>
        <w:spacing w:after="0" w:line="240" w:lineRule="auto"/>
        <w:ind w:left="1077" w:hanging="720"/>
        <w:jc w:val="both"/>
        <w:rPr>
          <w:rFonts w:ascii="Calibri" w:hAnsi="Calibri" w:cs="Calibri"/>
        </w:rPr>
      </w:pPr>
      <w:r w:rsidRPr="00705A36">
        <w:rPr>
          <w:rFonts w:ascii="Calibri" w:hAnsi="Calibri" w:cs="Calibri"/>
        </w:rPr>
        <w:t>•</w:t>
      </w:r>
      <w:r w:rsidRPr="00705A36">
        <w:rPr>
          <w:rFonts w:ascii="Calibri" w:hAnsi="Calibri" w:cs="Calibri"/>
        </w:rPr>
        <w:tab/>
        <w:t>Ensure that they (the Designated Safeguarding Lead and their deputies) maintain up-to date training.</w:t>
      </w:r>
    </w:p>
    <w:p w14:paraId="2D141E99" w14:textId="77777777" w:rsidR="002C18CC" w:rsidRPr="00705A36" w:rsidRDefault="002C18CC" w:rsidP="002C18CC">
      <w:pPr>
        <w:spacing w:after="0" w:line="240" w:lineRule="auto"/>
        <w:ind w:left="1077" w:hanging="720"/>
        <w:jc w:val="both"/>
        <w:rPr>
          <w:rFonts w:ascii="Calibri" w:hAnsi="Calibri" w:cs="Calibri"/>
        </w:rPr>
      </w:pPr>
    </w:p>
    <w:p w14:paraId="124C3AF4" w14:textId="47830CC1" w:rsidR="008D631C" w:rsidRDefault="002C18CC" w:rsidP="002C18CC">
      <w:pPr>
        <w:spacing w:after="0" w:line="240" w:lineRule="auto"/>
        <w:ind w:left="1077" w:hanging="720"/>
        <w:jc w:val="both"/>
        <w:rPr>
          <w:rFonts w:ascii="Calibri" w:hAnsi="Calibri" w:cs="Calibri"/>
        </w:rPr>
      </w:pPr>
      <w:r w:rsidRPr="00705A36">
        <w:rPr>
          <w:rFonts w:ascii="Calibri" w:hAnsi="Calibri" w:cs="Calibri"/>
        </w:rPr>
        <w:t>•</w:t>
      </w:r>
      <w:r w:rsidRPr="00705A36">
        <w:rPr>
          <w:rFonts w:ascii="Calibri" w:hAnsi="Calibri" w:cs="Calibri"/>
        </w:rPr>
        <w:tab/>
        <w:t>Work with others to ensure that the charity’s filtering and monitoring systems are functional and effective.</w:t>
      </w:r>
    </w:p>
    <w:p w14:paraId="0B23EB35" w14:textId="77777777" w:rsidR="00D90D32" w:rsidRDefault="00D90D32" w:rsidP="00D90D32">
      <w:pPr>
        <w:spacing w:after="0" w:line="240" w:lineRule="auto"/>
        <w:jc w:val="both"/>
        <w:rPr>
          <w:rFonts w:ascii="Calibri" w:hAnsi="Calibri" w:cs="Calibri"/>
        </w:rPr>
      </w:pPr>
    </w:p>
    <w:p w14:paraId="2912293D" w14:textId="77777777" w:rsidR="00D90D32" w:rsidRDefault="00D90D32" w:rsidP="00D90D32">
      <w:pPr>
        <w:spacing w:after="0" w:line="240" w:lineRule="auto"/>
        <w:jc w:val="both"/>
        <w:rPr>
          <w:rFonts w:ascii="Calibri" w:hAnsi="Calibri" w:cs="Calibri"/>
        </w:rPr>
      </w:pPr>
    </w:p>
    <w:p w14:paraId="3AB6ED7C" w14:textId="77777777" w:rsidR="00D90D32" w:rsidRDefault="00D90D32" w:rsidP="00D90D32">
      <w:pPr>
        <w:jc w:val="both"/>
        <w:rPr>
          <w:rFonts w:ascii="Calibri" w:hAnsi="Calibri" w:cs="Calibri"/>
          <w:b/>
          <w:bCs/>
        </w:rPr>
      </w:pPr>
      <w:r>
        <w:rPr>
          <w:rFonts w:ascii="Calibri" w:hAnsi="Calibri" w:cs="Calibri"/>
          <w:b/>
          <w:bCs/>
        </w:rPr>
        <w:t>We are committed to reviewing our policy and good practice annually.</w:t>
      </w:r>
    </w:p>
    <w:p w14:paraId="16C1892A" w14:textId="18E1E8C4" w:rsidR="00D90D32" w:rsidRDefault="00D90D32" w:rsidP="00D90D32">
      <w:pPr>
        <w:jc w:val="both"/>
        <w:rPr>
          <w:rFonts w:ascii="Calibri" w:hAnsi="Calibri" w:cs="Calibri"/>
        </w:rPr>
      </w:pPr>
      <w:r>
        <w:rPr>
          <w:rFonts w:ascii="Calibri" w:hAnsi="Calibri" w:cs="Calibri"/>
        </w:rPr>
        <w:t>This policy was last r</w:t>
      </w:r>
      <w:r w:rsidR="00A15EB9">
        <w:rPr>
          <w:rFonts w:ascii="Calibri" w:hAnsi="Calibri" w:cs="Calibri"/>
        </w:rPr>
        <w:t>eviewe</w:t>
      </w:r>
      <w:r>
        <w:rPr>
          <w:rFonts w:ascii="Calibri" w:hAnsi="Calibri" w:cs="Calibri"/>
        </w:rPr>
        <w:t>d by trustees on June 10th 2024</w:t>
      </w:r>
    </w:p>
    <w:p w14:paraId="56488E7B" w14:textId="3FADF2D0" w:rsidR="00D90D32" w:rsidRDefault="00D90D32" w:rsidP="00D90D32">
      <w:pPr>
        <w:jc w:val="both"/>
        <w:rPr>
          <w:rFonts w:ascii="Calibri" w:hAnsi="Calibri" w:cs="Calibri"/>
        </w:rPr>
      </w:pPr>
      <w:r>
        <w:rPr>
          <w:rFonts w:ascii="Calibri" w:hAnsi="Calibri" w:cs="Calibri"/>
        </w:rPr>
        <w:t>Rachel Billsberry-Grass (</w:t>
      </w:r>
      <w:r w:rsidR="00E8601C">
        <w:rPr>
          <w:rFonts w:ascii="Calibri" w:hAnsi="Calibri" w:cs="Calibri"/>
        </w:rPr>
        <w:t xml:space="preserve">TCF </w:t>
      </w:r>
      <w:r>
        <w:rPr>
          <w:rFonts w:ascii="Calibri" w:hAnsi="Calibri" w:cs="Calibri"/>
        </w:rPr>
        <w:t xml:space="preserve">Safeguarding Trustee) </w:t>
      </w:r>
    </w:p>
    <w:p w14:paraId="388EE14C" w14:textId="77777777" w:rsidR="00D90D32" w:rsidRDefault="00D90D32" w:rsidP="00D90D32">
      <w:pPr>
        <w:jc w:val="both"/>
        <w:rPr>
          <w:rFonts w:ascii="Calibri" w:hAnsi="Calibri" w:cs="Calibri"/>
        </w:rPr>
      </w:pPr>
    </w:p>
    <w:p w14:paraId="5C65E791" w14:textId="77777777" w:rsidR="00D90D32" w:rsidRDefault="00D90D32" w:rsidP="00D90D32">
      <w:pPr>
        <w:jc w:val="both"/>
        <w:rPr>
          <w:rFonts w:ascii="Calibri" w:hAnsi="Calibri" w:cs="Calibri"/>
        </w:rPr>
      </w:pPr>
    </w:p>
    <w:p w14:paraId="4C71800A" w14:textId="77777777" w:rsidR="00D90D32" w:rsidRDefault="00D90D32" w:rsidP="00D90D32">
      <w:pPr>
        <w:jc w:val="both"/>
        <w:rPr>
          <w:rFonts w:ascii="Calibri" w:hAnsi="Calibri" w:cs="Calibri"/>
        </w:rPr>
      </w:pPr>
      <w:r>
        <w:rPr>
          <w:rFonts w:ascii="Calibri" w:hAnsi="Calibri" w:cs="Calibri"/>
        </w:rPr>
        <w:t xml:space="preserve">Signed: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Date:</w:t>
      </w:r>
      <w:r>
        <w:rPr>
          <w:rFonts w:ascii="Calibri" w:hAnsi="Calibri" w:cs="Calibri"/>
        </w:rPr>
        <w:tab/>
        <w:t xml:space="preserve">      </w:t>
      </w:r>
    </w:p>
    <w:p w14:paraId="73FA8C08" w14:textId="77777777" w:rsidR="00D90D32" w:rsidRPr="00705A36" w:rsidRDefault="00D90D32" w:rsidP="00D90D32">
      <w:pPr>
        <w:spacing w:after="0" w:line="240" w:lineRule="auto"/>
        <w:jc w:val="both"/>
        <w:rPr>
          <w:rFonts w:ascii="Calibri" w:hAnsi="Calibri" w:cs="Calibri"/>
        </w:rPr>
      </w:pPr>
    </w:p>
    <w:p w14:paraId="5D39EBFD" w14:textId="2466B60C" w:rsidR="00C409F9" w:rsidRDefault="002142E5" w:rsidP="002142E5">
      <w:pPr>
        <w:spacing w:after="0" w:line="240" w:lineRule="auto"/>
        <w:jc w:val="both"/>
        <w:rPr>
          <w:rFonts w:ascii="Calibri" w:hAnsi="Calibri" w:cs="Calibri"/>
        </w:rPr>
      </w:pPr>
      <w:r>
        <w:rPr>
          <w:rFonts w:ascii="Calibri" w:hAnsi="Calibri" w:cs="Calibri"/>
        </w:rPr>
        <w:t>Navjeet Sira</w:t>
      </w:r>
      <w:r w:rsidR="00C409F9">
        <w:rPr>
          <w:rFonts w:ascii="Calibri" w:hAnsi="Calibri" w:cs="Calibri"/>
        </w:rPr>
        <w:t xml:space="preserve"> (</w:t>
      </w:r>
      <w:r w:rsidR="00E8601C">
        <w:rPr>
          <w:rFonts w:ascii="Calibri" w:hAnsi="Calibri" w:cs="Calibri"/>
        </w:rPr>
        <w:t xml:space="preserve">TCF </w:t>
      </w:r>
      <w:r w:rsidR="00C409F9">
        <w:rPr>
          <w:rFonts w:ascii="Calibri" w:hAnsi="Calibri" w:cs="Calibri"/>
        </w:rPr>
        <w:t>Designated Safeguarding Lead)</w:t>
      </w:r>
      <w:r w:rsidR="00C409F9">
        <w:rPr>
          <w:rFonts w:ascii="Calibri" w:hAnsi="Calibri" w:cs="Calibri"/>
        </w:rPr>
        <w:tab/>
      </w:r>
      <w:r w:rsidR="00C409F9">
        <w:rPr>
          <w:rFonts w:ascii="Calibri" w:hAnsi="Calibri" w:cs="Calibri"/>
        </w:rPr>
        <w:tab/>
      </w:r>
      <w:r w:rsidR="00C409F9">
        <w:rPr>
          <w:rFonts w:ascii="Calibri" w:hAnsi="Calibri" w:cs="Calibri"/>
        </w:rPr>
        <w:tab/>
      </w:r>
    </w:p>
    <w:p w14:paraId="5208D474" w14:textId="77777777" w:rsidR="00C409F9" w:rsidRDefault="00C409F9" w:rsidP="002142E5">
      <w:pPr>
        <w:spacing w:after="0" w:line="240" w:lineRule="auto"/>
        <w:jc w:val="both"/>
        <w:rPr>
          <w:rFonts w:ascii="Calibri" w:hAnsi="Calibri" w:cs="Calibri"/>
        </w:rPr>
      </w:pPr>
    </w:p>
    <w:p w14:paraId="0AF516C6" w14:textId="77777777" w:rsidR="00C409F9" w:rsidRDefault="00C409F9" w:rsidP="002142E5">
      <w:pPr>
        <w:spacing w:after="0" w:line="240" w:lineRule="auto"/>
        <w:jc w:val="both"/>
        <w:rPr>
          <w:rFonts w:ascii="Calibri" w:hAnsi="Calibri" w:cs="Calibri"/>
        </w:rPr>
      </w:pPr>
    </w:p>
    <w:p w14:paraId="39AEABCC" w14:textId="77777777" w:rsidR="00C409F9" w:rsidRDefault="00C409F9" w:rsidP="002142E5">
      <w:pPr>
        <w:spacing w:after="0" w:line="240" w:lineRule="auto"/>
        <w:jc w:val="both"/>
        <w:rPr>
          <w:rFonts w:ascii="Calibri" w:hAnsi="Calibri" w:cs="Calibri"/>
        </w:rPr>
      </w:pPr>
    </w:p>
    <w:p w14:paraId="677DFB11" w14:textId="297E12F7" w:rsidR="002C18CC" w:rsidRDefault="00C409F9" w:rsidP="002142E5">
      <w:pPr>
        <w:spacing w:after="0" w:line="240" w:lineRule="auto"/>
        <w:jc w:val="both"/>
        <w:rPr>
          <w:rFonts w:ascii="Calibri" w:hAnsi="Calibri" w:cs="Calibri"/>
        </w:rPr>
      </w:pPr>
      <w:r>
        <w:rPr>
          <w:rFonts w:ascii="Calibri" w:hAnsi="Calibri" w:cs="Calibri"/>
        </w:rPr>
        <w:t xml:space="preserve">Signed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Date</w:t>
      </w:r>
    </w:p>
    <w:p w14:paraId="5174D02F" w14:textId="77777777" w:rsidR="00C409F9" w:rsidRDefault="00C409F9" w:rsidP="002142E5">
      <w:pPr>
        <w:spacing w:after="0" w:line="240" w:lineRule="auto"/>
        <w:jc w:val="both"/>
        <w:rPr>
          <w:rFonts w:ascii="Calibri" w:hAnsi="Calibri" w:cs="Calibri"/>
        </w:rPr>
      </w:pPr>
    </w:p>
    <w:p w14:paraId="49E4AB85" w14:textId="77777777" w:rsidR="00C409F9" w:rsidRDefault="00C409F9" w:rsidP="002142E5">
      <w:pPr>
        <w:spacing w:after="0" w:line="240" w:lineRule="auto"/>
        <w:jc w:val="both"/>
        <w:rPr>
          <w:rFonts w:ascii="Calibri" w:hAnsi="Calibri" w:cs="Calibri"/>
        </w:rPr>
      </w:pPr>
    </w:p>
    <w:p w14:paraId="41ED1EC0" w14:textId="77777777" w:rsidR="00C409F9" w:rsidRPr="008D631C" w:rsidRDefault="00C409F9" w:rsidP="002142E5">
      <w:pPr>
        <w:spacing w:after="0" w:line="240" w:lineRule="auto"/>
        <w:jc w:val="both"/>
        <w:rPr>
          <w:rFonts w:ascii="Calibri" w:hAnsi="Calibri" w:cs="Calibri"/>
        </w:rPr>
      </w:pPr>
    </w:p>
    <w:sectPr w:rsidR="00C409F9" w:rsidRPr="008D631C" w:rsidSect="00C64B4D">
      <w:footerReference w:type="default" r:id="rId18"/>
      <w:pgSz w:w="11906" w:h="16838"/>
      <w:pgMar w:top="1247" w:right="1247"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43ED9" w14:textId="77777777" w:rsidR="00BE72B0" w:rsidRDefault="00BE72B0" w:rsidP="00D46411">
      <w:pPr>
        <w:spacing w:after="0" w:line="240" w:lineRule="auto"/>
      </w:pPr>
      <w:r>
        <w:separator/>
      </w:r>
    </w:p>
  </w:endnote>
  <w:endnote w:type="continuationSeparator" w:id="0">
    <w:p w14:paraId="7B644F2F" w14:textId="77777777" w:rsidR="00BE72B0" w:rsidRDefault="00BE72B0" w:rsidP="00D46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650685"/>
      <w:docPartObj>
        <w:docPartGallery w:val="Page Numbers (Bottom of Page)"/>
        <w:docPartUnique/>
      </w:docPartObj>
    </w:sdtPr>
    <w:sdtContent>
      <w:sdt>
        <w:sdtPr>
          <w:id w:val="-1769616900"/>
          <w:docPartObj>
            <w:docPartGallery w:val="Page Numbers (Top of Page)"/>
            <w:docPartUnique/>
          </w:docPartObj>
        </w:sdtPr>
        <w:sdtContent>
          <w:p w14:paraId="5F587AF9" w14:textId="5BDA244F" w:rsidR="000022D3" w:rsidRDefault="000022D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F6112E" w14:textId="77777777" w:rsidR="000022D3" w:rsidRDefault="00002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A23A2" w14:textId="77777777" w:rsidR="00BE72B0" w:rsidRDefault="00BE72B0" w:rsidP="00D46411">
      <w:pPr>
        <w:spacing w:after="0" w:line="240" w:lineRule="auto"/>
      </w:pPr>
      <w:r>
        <w:separator/>
      </w:r>
    </w:p>
  </w:footnote>
  <w:footnote w:type="continuationSeparator" w:id="0">
    <w:p w14:paraId="4A7918BC" w14:textId="77777777" w:rsidR="00BE72B0" w:rsidRDefault="00BE72B0" w:rsidP="00D46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51C3DFC"/>
    <w:lvl w:ilvl="0">
      <w:start w:val="1"/>
      <w:numFmt w:val="decimal"/>
      <w:lvlText w:val="%1."/>
      <w:lvlJc w:val="left"/>
      <w:pPr>
        <w:tabs>
          <w:tab w:val="num" w:pos="1146"/>
        </w:tabs>
        <w:ind w:left="1146"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E"/>
    <w:multiLevelType w:val="multilevel"/>
    <w:tmpl w:val="0000000E"/>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8D2E3B"/>
    <w:multiLevelType w:val="hybridMultilevel"/>
    <w:tmpl w:val="A9F21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A813AB"/>
    <w:multiLevelType w:val="hybridMultilevel"/>
    <w:tmpl w:val="00306B74"/>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556F1"/>
    <w:multiLevelType w:val="hybridMultilevel"/>
    <w:tmpl w:val="54221B70"/>
    <w:lvl w:ilvl="0" w:tplc="F502D2F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72216"/>
    <w:multiLevelType w:val="hybridMultilevel"/>
    <w:tmpl w:val="B4ACE268"/>
    <w:lvl w:ilvl="0" w:tplc="F502D2F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73F48"/>
    <w:multiLevelType w:val="hybridMultilevel"/>
    <w:tmpl w:val="C7FEE090"/>
    <w:lvl w:ilvl="0" w:tplc="F502D2F6">
      <w:numFmt w:val="bullet"/>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149F7"/>
    <w:multiLevelType w:val="hybridMultilevel"/>
    <w:tmpl w:val="B9068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54ECB"/>
    <w:multiLevelType w:val="hybridMultilevel"/>
    <w:tmpl w:val="33B62898"/>
    <w:lvl w:ilvl="0" w:tplc="F502D2F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337C2"/>
    <w:multiLevelType w:val="hybridMultilevel"/>
    <w:tmpl w:val="8BEAF956"/>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0" w15:restartNumberingAfterBreak="0">
    <w:nsid w:val="30E170C1"/>
    <w:multiLevelType w:val="hybridMultilevel"/>
    <w:tmpl w:val="D74AD85A"/>
    <w:lvl w:ilvl="0" w:tplc="F502D2F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65DB1"/>
    <w:multiLevelType w:val="hybridMultilevel"/>
    <w:tmpl w:val="44CE25EE"/>
    <w:lvl w:ilvl="0" w:tplc="F502D2F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56C85"/>
    <w:multiLevelType w:val="hybridMultilevel"/>
    <w:tmpl w:val="D0A6F17E"/>
    <w:lvl w:ilvl="0" w:tplc="6C021AEA">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B271F8"/>
    <w:multiLevelType w:val="hybridMultilevel"/>
    <w:tmpl w:val="1826B452"/>
    <w:lvl w:ilvl="0" w:tplc="6C021AEA">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60AA8"/>
    <w:multiLevelType w:val="hybridMultilevel"/>
    <w:tmpl w:val="183E710E"/>
    <w:lvl w:ilvl="0" w:tplc="9FD40912">
      <w:start w:val="1"/>
      <w:numFmt w:val="upperLetter"/>
      <w:lvlText w:val="%1."/>
      <w:lvlJc w:val="left"/>
      <w:pPr>
        <w:ind w:left="786" w:hanging="360"/>
      </w:pPr>
      <w:rPr>
        <w:rFonts w:hint="default"/>
        <w:b/>
        <w:bCs/>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49992751"/>
    <w:multiLevelType w:val="hybridMultilevel"/>
    <w:tmpl w:val="033EA972"/>
    <w:lvl w:ilvl="0" w:tplc="6C021AEA">
      <w:numFmt w:val="bullet"/>
      <w:lvlText w:val="•"/>
      <w:lvlJc w:val="left"/>
      <w:pPr>
        <w:ind w:left="2517" w:hanging="720"/>
      </w:pPr>
      <w:rPr>
        <w:rFonts w:ascii="Calibri" w:eastAsiaTheme="minorHAnsi" w:hAnsi="Calibri" w:cs="Calibri"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6" w15:restartNumberingAfterBreak="0">
    <w:nsid w:val="518E6BC4"/>
    <w:multiLevelType w:val="hybridMultilevel"/>
    <w:tmpl w:val="B9068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096808"/>
    <w:multiLevelType w:val="hybridMultilevel"/>
    <w:tmpl w:val="800856B8"/>
    <w:lvl w:ilvl="0" w:tplc="F502D2F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D07FFC"/>
    <w:multiLevelType w:val="hybridMultilevel"/>
    <w:tmpl w:val="55F899FC"/>
    <w:lvl w:ilvl="0" w:tplc="6C021AEA">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4171F9"/>
    <w:multiLevelType w:val="hybridMultilevel"/>
    <w:tmpl w:val="72CC938C"/>
    <w:lvl w:ilvl="0" w:tplc="F502D2F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7A09A3"/>
    <w:multiLevelType w:val="hybridMultilevel"/>
    <w:tmpl w:val="CA9A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037758">
    <w:abstractNumId w:val="12"/>
  </w:num>
  <w:num w:numId="2" w16cid:durableId="336421499">
    <w:abstractNumId w:val="18"/>
  </w:num>
  <w:num w:numId="3" w16cid:durableId="1800025970">
    <w:abstractNumId w:val="15"/>
  </w:num>
  <w:num w:numId="4" w16cid:durableId="1955676608">
    <w:abstractNumId w:val="13"/>
  </w:num>
  <w:num w:numId="5" w16cid:durableId="1923635963">
    <w:abstractNumId w:val="9"/>
  </w:num>
  <w:num w:numId="6" w16cid:durableId="1589463344">
    <w:abstractNumId w:val="2"/>
  </w:num>
  <w:num w:numId="7" w16cid:durableId="1146821220">
    <w:abstractNumId w:val="8"/>
  </w:num>
  <w:num w:numId="8" w16cid:durableId="1030764597">
    <w:abstractNumId w:val="20"/>
  </w:num>
  <w:num w:numId="9" w16cid:durableId="323124809">
    <w:abstractNumId w:val="6"/>
  </w:num>
  <w:num w:numId="10" w16cid:durableId="138304410">
    <w:abstractNumId w:val="19"/>
  </w:num>
  <w:num w:numId="11" w16cid:durableId="407922162">
    <w:abstractNumId w:val="11"/>
  </w:num>
  <w:num w:numId="12" w16cid:durableId="1472867661">
    <w:abstractNumId w:val="4"/>
  </w:num>
  <w:num w:numId="13" w16cid:durableId="1921214908">
    <w:abstractNumId w:val="5"/>
  </w:num>
  <w:num w:numId="14" w16cid:durableId="221411825">
    <w:abstractNumId w:val="17"/>
  </w:num>
  <w:num w:numId="15" w16cid:durableId="1169516099">
    <w:abstractNumId w:val="0"/>
  </w:num>
  <w:num w:numId="16" w16cid:durableId="695079575">
    <w:abstractNumId w:val="1"/>
  </w:num>
  <w:num w:numId="17" w16cid:durableId="1226796904">
    <w:abstractNumId w:val="14"/>
  </w:num>
  <w:num w:numId="18" w16cid:durableId="1592541342">
    <w:abstractNumId w:val="10"/>
  </w:num>
  <w:num w:numId="19" w16cid:durableId="1587616103">
    <w:abstractNumId w:val="7"/>
  </w:num>
  <w:num w:numId="20" w16cid:durableId="119032863">
    <w:abstractNumId w:val="3"/>
  </w:num>
  <w:num w:numId="21" w16cid:durableId="11874013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1C"/>
    <w:rsid w:val="000022D3"/>
    <w:rsid w:val="00002584"/>
    <w:rsid w:val="0000340A"/>
    <w:rsid w:val="000046E1"/>
    <w:rsid w:val="000115C4"/>
    <w:rsid w:val="00050421"/>
    <w:rsid w:val="000B792E"/>
    <w:rsid w:val="000F4889"/>
    <w:rsid w:val="00101E4F"/>
    <w:rsid w:val="001C1928"/>
    <w:rsid w:val="002142E5"/>
    <w:rsid w:val="002261B4"/>
    <w:rsid w:val="002A2859"/>
    <w:rsid w:val="002C18CC"/>
    <w:rsid w:val="002D56AF"/>
    <w:rsid w:val="0032550B"/>
    <w:rsid w:val="0035231C"/>
    <w:rsid w:val="00357751"/>
    <w:rsid w:val="0038292C"/>
    <w:rsid w:val="003C5381"/>
    <w:rsid w:val="00437AB8"/>
    <w:rsid w:val="004D48C1"/>
    <w:rsid w:val="005037F8"/>
    <w:rsid w:val="00591B88"/>
    <w:rsid w:val="00597E0E"/>
    <w:rsid w:val="00611391"/>
    <w:rsid w:val="006514C6"/>
    <w:rsid w:val="006516B6"/>
    <w:rsid w:val="00672A9E"/>
    <w:rsid w:val="006D6E91"/>
    <w:rsid w:val="00705A36"/>
    <w:rsid w:val="007112D9"/>
    <w:rsid w:val="00731C5A"/>
    <w:rsid w:val="007970AF"/>
    <w:rsid w:val="008826E4"/>
    <w:rsid w:val="008842C5"/>
    <w:rsid w:val="008D631C"/>
    <w:rsid w:val="008F37F9"/>
    <w:rsid w:val="0090631E"/>
    <w:rsid w:val="0093742C"/>
    <w:rsid w:val="00970B52"/>
    <w:rsid w:val="009C4095"/>
    <w:rsid w:val="00A05838"/>
    <w:rsid w:val="00A15EB9"/>
    <w:rsid w:val="00A27010"/>
    <w:rsid w:val="00AA6D47"/>
    <w:rsid w:val="00AC51E5"/>
    <w:rsid w:val="00AD601B"/>
    <w:rsid w:val="00AE5EBE"/>
    <w:rsid w:val="00B21C8E"/>
    <w:rsid w:val="00B2622C"/>
    <w:rsid w:val="00B4497A"/>
    <w:rsid w:val="00BE72B0"/>
    <w:rsid w:val="00C170DE"/>
    <w:rsid w:val="00C409F9"/>
    <w:rsid w:val="00C40E51"/>
    <w:rsid w:val="00C61447"/>
    <w:rsid w:val="00C64B4D"/>
    <w:rsid w:val="00CC3BD8"/>
    <w:rsid w:val="00CE2B61"/>
    <w:rsid w:val="00D030CC"/>
    <w:rsid w:val="00D150A8"/>
    <w:rsid w:val="00D46411"/>
    <w:rsid w:val="00D73458"/>
    <w:rsid w:val="00D90D32"/>
    <w:rsid w:val="00D91F66"/>
    <w:rsid w:val="00DD0098"/>
    <w:rsid w:val="00DD4D3E"/>
    <w:rsid w:val="00DE6306"/>
    <w:rsid w:val="00E04242"/>
    <w:rsid w:val="00E44EE8"/>
    <w:rsid w:val="00E50C92"/>
    <w:rsid w:val="00E8601C"/>
    <w:rsid w:val="00EE6C0C"/>
    <w:rsid w:val="00EF2EF8"/>
    <w:rsid w:val="00F46547"/>
    <w:rsid w:val="00F65118"/>
    <w:rsid w:val="00F6600B"/>
    <w:rsid w:val="00F97ED3"/>
    <w:rsid w:val="00FA2F73"/>
    <w:rsid w:val="00FC67F4"/>
    <w:rsid w:val="00FF6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967B"/>
  <w15:chartTrackingRefBased/>
  <w15:docId w15:val="{C92505B6-1D7C-4582-BE3E-415C98F9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7F8"/>
  </w:style>
  <w:style w:type="paragraph" w:styleId="Heading1">
    <w:name w:val="heading 1"/>
    <w:basedOn w:val="Normal"/>
    <w:next w:val="Normal"/>
    <w:link w:val="Heading1Char"/>
    <w:qFormat/>
    <w:rsid w:val="008D63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D63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D63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D63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8D63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8D63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8D63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3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3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3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3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3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3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3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31C"/>
    <w:rPr>
      <w:rFonts w:eastAsiaTheme="majorEastAsia" w:cstheme="majorBidi"/>
      <w:color w:val="272727" w:themeColor="text1" w:themeTint="D8"/>
    </w:rPr>
  </w:style>
  <w:style w:type="paragraph" w:styleId="Title">
    <w:name w:val="Title"/>
    <w:basedOn w:val="Normal"/>
    <w:next w:val="Normal"/>
    <w:link w:val="TitleChar"/>
    <w:uiPriority w:val="10"/>
    <w:qFormat/>
    <w:rsid w:val="008D63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3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31C"/>
    <w:pPr>
      <w:spacing w:before="160"/>
      <w:jc w:val="center"/>
    </w:pPr>
    <w:rPr>
      <w:i/>
      <w:iCs/>
      <w:color w:val="404040" w:themeColor="text1" w:themeTint="BF"/>
    </w:rPr>
  </w:style>
  <w:style w:type="character" w:customStyle="1" w:styleId="QuoteChar">
    <w:name w:val="Quote Char"/>
    <w:basedOn w:val="DefaultParagraphFont"/>
    <w:link w:val="Quote"/>
    <w:uiPriority w:val="29"/>
    <w:rsid w:val="008D631C"/>
    <w:rPr>
      <w:i/>
      <w:iCs/>
      <w:color w:val="404040" w:themeColor="text1" w:themeTint="BF"/>
    </w:rPr>
  </w:style>
  <w:style w:type="paragraph" w:styleId="ListParagraph">
    <w:name w:val="List Paragraph"/>
    <w:basedOn w:val="Normal"/>
    <w:qFormat/>
    <w:rsid w:val="008D631C"/>
    <w:pPr>
      <w:ind w:left="720"/>
      <w:contextualSpacing/>
    </w:pPr>
  </w:style>
  <w:style w:type="character" w:styleId="IntenseEmphasis">
    <w:name w:val="Intense Emphasis"/>
    <w:basedOn w:val="DefaultParagraphFont"/>
    <w:uiPriority w:val="21"/>
    <w:qFormat/>
    <w:rsid w:val="008D631C"/>
    <w:rPr>
      <w:i/>
      <w:iCs/>
      <w:color w:val="0F4761" w:themeColor="accent1" w:themeShade="BF"/>
    </w:rPr>
  </w:style>
  <w:style w:type="paragraph" w:styleId="IntenseQuote">
    <w:name w:val="Intense Quote"/>
    <w:basedOn w:val="Normal"/>
    <w:next w:val="Normal"/>
    <w:link w:val="IntenseQuoteChar"/>
    <w:uiPriority w:val="30"/>
    <w:qFormat/>
    <w:rsid w:val="008D6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31C"/>
    <w:rPr>
      <w:i/>
      <w:iCs/>
      <w:color w:val="0F4761" w:themeColor="accent1" w:themeShade="BF"/>
    </w:rPr>
  </w:style>
  <w:style w:type="character" w:styleId="IntenseReference">
    <w:name w:val="Intense Reference"/>
    <w:basedOn w:val="DefaultParagraphFont"/>
    <w:uiPriority w:val="32"/>
    <w:qFormat/>
    <w:rsid w:val="008D631C"/>
    <w:rPr>
      <w:b/>
      <w:bCs/>
      <w:smallCaps/>
      <w:color w:val="0F4761" w:themeColor="accent1" w:themeShade="BF"/>
      <w:spacing w:val="5"/>
    </w:rPr>
  </w:style>
  <w:style w:type="paragraph" w:customStyle="1" w:styleId="TableContents">
    <w:name w:val="Table Contents"/>
    <w:basedOn w:val="Normal"/>
    <w:rsid w:val="00050421"/>
    <w:pPr>
      <w:suppressLineNumber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styleId="Hyperlink">
    <w:name w:val="Hyperlink"/>
    <w:basedOn w:val="DefaultParagraphFont"/>
    <w:uiPriority w:val="99"/>
    <w:unhideWhenUsed/>
    <w:rsid w:val="0090631E"/>
    <w:rPr>
      <w:color w:val="467886" w:themeColor="hyperlink"/>
      <w:u w:val="single"/>
    </w:rPr>
  </w:style>
  <w:style w:type="character" w:styleId="UnresolvedMention">
    <w:name w:val="Unresolved Mention"/>
    <w:basedOn w:val="DefaultParagraphFont"/>
    <w:uiPriority w:val="99"/>
    <w:semiHidden/>
    <w:unhideWhenUsed/>
    <w:rsid w:val="0090631E"/>
    <w:rPr>
      <w:color w:val="605E5C"/>
      <w:shd w:val="clear" w:color="auto" w:fill="E1DFDD"/>
    </w:rPr>
  </w:style>
  <w:style w:type="table" w:styleId="TableGrid">
    <w:name w:val="Table Grid"/>
    <w:basedOn w:val="TableNormal"/>
    <w:uiPriority w:val="39"/>
    <w:rsid w:val="006D6E9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6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411"/>
  </w:style>
  <w:style w:type="paragraph" w:styleId="Footer">
    <w:name w:val="footer"/>
    <w:basedOn w:val="Normal"/>
    <w:link w:val="FooterChar"/>
    <w:uiPriority w:val="99"/>
    <w:unhideWhenUsed/>
    <w:rsid w:val="00D46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8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hiannawebb@changefdn.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yanjones@changefdn.org.uk" TargetMode="External"/><Relationship Id="rId17" Type="http://schemas.openxmlformats.org/officeDocument/2006/relationships/hyperlink" Target="https://www.nspcc.org.uk/what-you-can-do/report-abuse/" TargetMode="External"/><Relationship Id="rId2" Type="http://schemas.openxmlformats.org/officeDocument/2006/relationships/customXml" Target="../customXml/item2.xml"/><Relationship Id="rId16" Type="http://schemas.openxmlformats.org/officeDocument/2006/relationships/hyperlink" Target="mailto:andysellins@changefdn.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vjeetsira@changefdn.org.uk" TargetMode="External"/><Relationship Id="rId5" Type="http://schemas.openxmlformats.org/officeDocument/2006/relationships/styles" Target="styles.xml"/><Relationship Id="rId15" Type="http://schemas.openxmlformats.org/officeDocument/2006/relationships/hyperlink" Target="mailto:rachelbillsberrygrass@changefdn.org.uk"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aetasyaka@changefd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F94591F66DB439589519BDA84FA8E" ma:contentTypeVersion="18" ma:contentTypeDescription="Create a new document." ma:contentTypeScope="" ma:versionID="eb3add418c11749ae362df9f0be73b22">
  <xsd:schema xmlns:xsd="http://www.w3.org/2001/XMLSchema" xmlns:xs="http://www.w3.org/2001/XMLSchema" xmlns:p="http://schemas.microsoft.com/office/2006/metadata/properties" xmlns:ns2="dabf30d6-f618-465a-abd2-01fce33e4619" xmlns:ns3="37129a6b-32f4-48e1-a689-3c79039d2aa9" targetNamespace="http://schemas.microsoft.com/office/2006/metadata/properties" ma:root="true" ma:fieldsID="0bd95cdaeedf1e2f4e4b09b75599e908" ns2:_="" ns3:_="">
    <xsd:import namespace="dabf30d6-f618-465a-abd2-01fce33e4619"/>
    <xsd:import namespace="37129a6b-32f4-48e1-a689-3c79039d2a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f30d6-f618-465a-abd2-01fce33e4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9ce2a7-571d-4539-86fa-c6553a2ba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29a6b-32f4-48e1-a689-3c79039d2a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ed180-03ba-41e8-92bd-8f5096bed4ed}" ma:internalName="TaxCatchAll" ma:showField="CatchAllData" ma:web="37129a6b-32f4-48e1-a689-3c79039d2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bf30d6-f618-465a-abd2-01fce33e4619">
      <Terms xmlns="http://schemas.microsoft.com/office/infopath/2007/PartnerControls"/>
    </lcf76f155ced4ddcb4097134ff3c332f>
    <TaxCatchAll xmlns="37129a6b-32f4-48e1-a689-3c79039d2a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59340-DD29-44CA-B105-1E67FE72A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f30d6-f618-465a-abd2-01fce33e4619"/>
    <ds:schemaRef ds:uri="37129a6b-32f4-48e1-a689-3c79039d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EFE91-6918-4E35-AE63-10DFF3C84212}">
  <ds:schemaRefs>
    <ds:schemaRef ds:uri="http://schemas.microsoft.com/office/2006/metadata/properties"/>
    <ds:schemaRef ds:uri="http://schemas.microsoft.com/office/infopath/2007/PartnerControls"/>
    <ds:schemaRef ds:uri="dabf30d6-f618-465a-abd2-01fce33e4619"/>
    <ds:schemaRef ds:uri="37129a6b-32f4-48e1-a689-3c79039d2aa9"/>
  </ds:schemaRefs>
</ds:datastoreItem>
</file>

<file path=customXml/itemProps3.xml><?xml version="1.0" encoding="utf-8"?>
<ds:datastoreItem xmlns:ds="http://schemas.openxmlformats.org/officeDocument/2006/customXml" ds:itemID="{636CF4CE-B22A-40B6-A68F-74F42A28B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Tasyaka</dc:creator>
  <cp:keywords/>
  <dc:description/>
  <cp:lastModifiedBy>Rae Tasyaka</cp:lastModifiedBy>
  <cp:revision>21</cp:revision>
  <dcterms:created xsi:type="dcterms:W3CDTF">2024-06-06T13:54:00Z</dcterms:created>
  <dcterms:modified xsi:type="dcterms:W3CDTF">2024-06-06T14:28:00Z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0x010100CF5F94591F66DB439589519BDA84FA8E</vt:lpwstr>
  </property>
  <property fmtid="{D5CDD505-2E9C-101B-9397-08002B2CF9AE}" pid="3" name="MediaServiceImageTags">
    <vt:lpwstr/>
  </property>
</Properties>
</file>